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CDE2">
      <w:pPr>
        <w:pStyle w:val="2"/>
        <w:spacing w:line="252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87630</wp:posOffset>
            </wp:positionV>
            <wp:extent cx="1371600" cy="1123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580" cy="112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935A3">
      <w:pPr>
        <w:pStyle w:val="2"/>
        <w:spacing w:line="252" w:lineRule="auto"/>
      </w:pPr>
    </w:p>
    <w:p w14:paraId="506012A4">
      <w:pPr>
        <w:spacing w:before="123" w:line="218" w:lineRule="auto"/>
        <w:ind w:left="567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34"/>
          <w:sz w:val="38"/>
          <w:szCs w:val="38"/>
        </w:rPr>
        <w:t>报告编号</w:t>
      </w:r>
      <w:r>
        <w:rPr>
          <w:rFonts w:ascii="宋体" w:hAnsi="宋体" w:eastAsia="宋体" w:cs="宋体"/>
          <w:spacing w:val="-34"/>
          <w:sz w:val="38"/>
          <w:szCs w:val="38"/>
          <w:u w:val="single" w:color="auto"/>
        </w:rPr>
        <w:t>W20241118</w:t>
      </w:r>
    </w:p>
    <w:p w14:paraId="617FA0C7">
      <w:pPr>
        <w:pStyle w:val="2"/>
        <w:spacing w:line="277" w:lineRule="auto"/>
      </w:pPr>
    </w:p>
    <w:p w14:paraId="7C56F753">
      <w:pPr>
        <w:pStyle w:val="2"/>
        <w:spacing w:line="278" w:lineRule="auto"/>
      </w:pPr>
    </w:p>
    <w:p w14:paraId="2388C3DF">
      <w:pPr>
        <w:pStyle w:val="2"/>
        <w:spacing w:line="278" w:lineRule="auto"/>
      </w:pPr>
    </w:p>
    <w:p w14:paraId="6BF9FA96">
      <w:pPr>
        <w:pStyle w:val="2"/>
        <w:spacing w:line="278" w:lineRule="auto"/>
      </w:pPr>
    </w:p>
    <w:p w14:paraId="5F2A33DC">
      <w:pPr>
        <w:pStyle w:val="2"/>
        <w:spacing w:line="278" w:lineRule="auto"/>
      </w:pPr>
    </w:p>
    <w:p w14:paraId="43839419">
      <w:pPr>
        <w:spacing w:before="147" w:line="219" w:lineRule="auto"/>
        <w:ind w:left="126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3"/>
          <w:sz w:val="45"/>
          <w:szCs w:val="45"/>
        </w:rPr>
        <w:t>国家城市供水水质监测网太原监测站</w:t>
      </w:r>
    </w:p>
    <w:p w14:paraId="193DBC79">
      <w:pPr>
        <w:pStyle w:val="2"/>
        <w:spacing w:line="275" w:lineRule="auto"/>
      </w:pPr>
    </w:p>
    <w:p w14:paraId="37C1FBA6">
      <w:pPr>
        <w:pStyle w:val="2"/>
        <w:spacing w:line="275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6350" cy="419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41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575AE">
      <w:pPr>
        <w:pStyle w:val="2"/>
        <w:spacing w:line="275" w:lineRule="auto"/>
      </w:pPr>
    </w:p>
    <w:p w14:paraId="46C35489">
      <w:pPr>
        <w:pStyle w:val="2"/>
        <w:spacing w:line="276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6081395</wp:posOffset>
            </wp:positionH>
            <wp:positionV relativeFrom="paragraph">
              <wp:posOffset>113030</wp:posOffset>
            </wp:positionV>
            <wp:extent cx="263525" cy="10814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304" cy="108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E135">
      <w:pPr>
        <w:spacing w:before="256" w:line="218" w:lineRule="auto"/>
        <w:ind w:left="2420"/>
        <w:outlineLvl w:val="0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spacing w:val="-48"/>
          <w:sz w:val="79"/>
          <w:szCs w:val="79"/>
        </w:rPr>
        <w:t>检验检测报告</w:t>
      </w:r>
    </w:p>
    <w:p w14:paraId="0832917C">
      <w:pPr>
        <w:pStyle w:val="2"/>
        <w:spacing w:line="248" w:lineRule="auto"/>
      </w:pPr>
    </w:p>
    <w:p w14:paraId="0F5A1C2D">
      <w:pPr>
        <w:pStyle w:val="2"/>
        <w:spacing w:line="248" w:lineRule="auto"/>
      </w:pPr>
    </w:p>
    <w:p w14:paraId="482C47C9">
      <w:pPr>
        <w:pStyle w:val="2"/>
        <w:spacing w:line="248" w:lineRule="auto"/>
      </w:pPr>
    </w:p>
    <w:p w14:paraId="6B2F7F94">
      <w:pPr>
        <w:pStyle w:val="2"/>
        <w:spacing w:line="248" w:lineRule="auto"/>
      </w:pPr>
    </w:p>
    <w:p w14:paraId="1E905443">
      <w:pPr>
        <w:pStyle w:val="2"/>
        <w:spacing w:line="248" w:lineRule="auto"/>
      </w:pPr>
    </w:p>
    <w:p w14:paraId="115B7900">
      <w:pPr>
        <w:pStyle w:val="2"/>
        <w:spacing w:line="248" w:lineRule="auto"/>
      </w:pPr>
    </w:p>
    <w:p w14:paraId="5EFE250D">
      <w:pPr>
        <w:pStyle w:val="2"/>
        <w:spacing w:line="248" w:lineRule="auto"/>
      </w:pPr>
    </w:p>
    <w:p w14:paraId="749C3DA6">
      <w:pPr>
        <w:pStyle w:val="2"/>
        <w:spacing w:line="249" w:lineRule="auto"/>
      </w:pPr>
    </w:p>
    <w:p w14:paraId="432334B8">
      <w:pPr>
        <w:spacing w:before="137" w:line="219" w:lineRule="auto"/>
        <w:ind w:left="228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3"/>
          <w:w w:val="93"/>
          <w:sz w:val="42"/>
          <w:szCs w:val="42"/>
        </w:rPr>
        <w:t>样品编号：202409214-202409215</w:t>
      </w:r>
    </w:p>
    <w:p w14:paraId="62D858F8">
      <w:pPr>
        <w:pStyle w:val="2"/>
        <w:spacing w:line="302" w:lineRule="auto"/>
      </w:pPr>
    </w:p>
    <w:p w14:paraId="6BBED306">
      <w:pPr>
        <w:pStyle w:val="2"/>
        <w:spacing w:line="303" w:lineRule="auto"/>
      </w:pPr>
    </w:p>
    <w:p w14:paraId="03687B81">
      <w:pPr>
        <w:spacing w:before="110" w:line="219" w:lineRule="auto"/>
        <w:ind w:left="228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7"/>
          <w:sz w:val="34"/>
          <w:szCs w:val="34"/>
        </w:rPr>
        <w:t>样品名称：生活饮用水</w:t>
      </w:r>
    </w:p>
    <w:p w14:paraId="5E420947">
      <w:pPr>
        <w:pStyle w:val="2"/>
        <w:spacing w:line="295" w:lineRule="auto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156210</wp:posOffset>
            </wp:positionV>
            <wp:extent cx="6350" cy="4191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41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E5CCD">
      <w:pPr>
        <w:pStyle w:val="2"/>
        <w:spacing w:line="296" w:lineRule="auto"/>
      </w:pPr>
    </w:p>
    <w:p w14:paraId="5797A854">
      <w:pPr>
        <w:spacing w:before="138" w:line="219" w:lineRule="auto"/>
        <w:ind w:left="2280"/>
        <w:rPr>
          <w:rFonts w:ascii="宋体" w:hAnsi="宋体" w:eastAsia="宋体" w:cs="宋体"/>
          <w:sz w:val="42"/>
          <w:szCs w:val="4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-182880</wp:posOffset>
            </wp:positionV>
            <wp:extent cx="1320800" cy="14224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724" cy="142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5"/>
          <w:w w:val="90"/>
          <w:sz w:val="42"/>
          <w:szCs w:val="42"/>
        </w:rPr>
        <w:t>委托单位：方山县供水服务中心</w:t>
      </w:r>
    </w:p>
    <w:p w14:paraId="66D0F60A">
      <w:pPr>
        <w:pStyle w:val="2"/>
        <w:spacing w:line="287" w:lineRule="auto"/>
      </w:pPr>
    </w:p>
    <w:p w14:paraId="5E02689D">
      <w:pPr>
        <w:pStyle w:val="2"/>
        <w:spacing w:line="287" w:lineRule="auto"/>
      </w:pPr>
    </w:p>
    <w:p w14:paraId="6C6EF0B3">
      <w:pPr>
        <w:pStyle w:val="2"/>
        <w:spacing w:line="288" w:lineRule="auto"/>
      </w:pPr>
    </w:p>
    <w:p w14:paraId="0D970C13">
      <w:pPr>
        <w:spacing w:before="137" w:line="219" w:lineRule="auto"/>
        <w:ind w:left="288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50"/>
          <w:w w:val="94"/>
          <w:sz w:val="42"/>
          <w:szCs w:val="42"/>
        </w:rPr>
        <w:t>二O</w:t>
      </w:r>
      <w:r>
        <w:rPr>
          <w:rFonts w:ascii="宋体" w:hAnsi="宋体" w:eastAsia="宋体" w:cs="宋体"/>
          <w:spacing w:val="-86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50"/>
          <w:w w:val="94"/>
          <w:sz w:val="42"/>
          <w:szCs w:val="42"/>
        </w:rPr>
        <w:t>二四年九月二十五日</w:t>
      </w:r>
    </w:p>
    <w:p w14:paraId="5E255D35">
      <w:pPr>
        <w:pStyle w:val="2"/>
        <w:spacing w:line="244" w:lineRule="auto"/>
      </w:pPr>
    </w:p>
    <w:p w14:paraId="61CB9AF0">
      <w:pPr>
        <w:pStyle w:val="2"/>
        <w:spacing w:line="244" w:lineRule="auto"/>
      </w:pPr>
    </w:p>
    <w:p w14:paraId="45567CA8">
      <w:pPr>
        <w:pStyle w:val="2"/>
        <w:spacing w:line="244" w:lineRule="auto"/>
      </w:pPr>
    </w:p>
    <w:p w14:paraId="633F3656">
      <w:pPr>
        <w:pStyle w:val="2"/>
        <w:spacing w:line="244" w:lineRule="auto"/>
      </w:pPr>
    </w:p>
    <w:p w14:paraId="04E7D454">
      <w:pPr>
        <w:pStyle w:val="2"/>
        <w:spacing w:line="244" w:lineRule="auto"/>
      </w:pPr>
    </w:p>
    <w:p w14:paraId="2703350A">
      <w:pPr>
        <w:pStyle w:val="2"/>
        <w:spacing w:line="244" w:lineRule="auto"/>
      </w:pPr>
    </w:p>
    <w:p w14:paraId="43DD7D6F">
      <w:pPr>
        <w:pStyle w:val="2"/>
        <w:spacing w:line="244" w:lineRule="auto"/>
      </w:pPr>
    </w:p>
    <w:p w14:paraId="1D15C63F">
      <w:pPr>
        <w:pStyle w:val="2"/>
        <w:spacing w:line="244" w:lineRule="auto"/>
      </w:pPr>
    </w:p>
    <w:p w14:paraId="472A7849">
      <w:pPr>
        <w:pStyle w:val="2"/>
        <w:spacing w:line="245" w:lineRule="auto"/>
      </w:pPr>
    </w:p>
    <w:p w14:paraId="751875E7">
      <w:pPr>
        <w:pStyle w:val="2"/>
        <w:spacing w:line="245" w:lineRule="auto"/>
      </w:pPr>
    </w:p>
    <w:p w14:paraId="15A2771F">
      <w:pPr>
        <w:pStyle w:val="2"/>
        <w:spacing w:line="245" w:lineRule="auto"/>
      </w:pPr>
    </w:p>
    <w:p w14:paraId="4D18B926">
      <w:pPr>
        <w:spacing w:before="1" w:line="600" w:lineRule="exact"/>
        <w:ind w:firstLine="8929"/>
      </w:pPr>
    </w:p>
    <w:p w14:paraId="533F874F">
      <w:pPr>
        <w:spacing w:line="600" w:lineRule="exact"/>
        <w:sectPr>
          <w:footerReference r:id="rId5" w:type="default"/>
          <w:pgSz w:w="11900" w:h="16840"/>
          <w:pgMar w:top="1431" w:right="190" w:bottom="1" w:left="1269" w:header="0" w:footer="0" w:gutter="0"/>
          <w:cols w:space="720" w:num="1"/>
        </w:sectPr>
      </w:pPr>
    </w:p>
    <w:p w14:paraId="4BA63AB0">
      <w:pPr>
        <w:spacing w:before="65" w:line="254" w:lineRule="auto"/>
        <w:ind w:left="3249" w:right="3341" w:hanging="16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国家城市供水水质监测网太原监测站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>检验检测报告</w:t>
      </w:r>
    </w:p>
    <w:p w14:paraId="5B0E6A22">
      <w:pPr>
        <w:spacing w:before="199" w:line="225" w:lineRule="auto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7448550</wp:posOffset>
            </wp:positionV>
            <wp:extent cx="762000" cy="387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997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7512050</wp:posOffset>
            </wp:positionV>
            <wp:extent cx="768350" cy="368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44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7448550</wp:posOffset>
            </wp:positionV>
            <wp:extent cx="882650" cy="4445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674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2"/>
          <w:szCs w:val="22"/>
        </w:rPr>
        <w:t xml:space="preserve">报告编号：W20241118                      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                      第 1 页</w:t>
      </w:r>
      <w:r>
        <w:rPr>
          <w:rFonts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/</w:t>
      </w:r>
      <w:r>
        <w:rPr>
          <w:rFonts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共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5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页</w:t>
      </w:r>
    </w:p>
    <w:p w14:paraId="7BAF3863">
      <w:pPr>
        <w:spacing w:line="108" w:lineRule="exact"/>
      </w:pPr>
    </w:p>
    <w:tbl>
      <w:tblPr>
        <w:tblStyle w:val="5"/>
        <w:tblW w:w="832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99"/>
        <w:gridCol w:w="1079"/>
        <w:gridCol w:w="669"/>
        <w:gridCol w:w="1628"/>
        <w:gridCol w:w="669"/>
        <w:gridCol w:w="530"/>
        <w:gridCol w:w="1169"/>
        <w:gridCol w:w="1313"/>
      </w:tblGrid>
      <w:tr w14:paraId="7D374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63" w:type="dxa"/>
            <w:gridSpan w:val="2"/>
            <w:vAlign w:val="top"/>
          </w:tcPr>
          <w:p w14:paraId="07BBAC6D">
            <w:pPr>
              <w:pStyle w:val="6"/>
              <w:spacing w:before="144" w:line="220" w:lineRule="auto"/>
              <w:ind w:left="185"/>
            </w:pPr>
            <w:r>
              <w:rPr>
                <w:spacing w:val="-2"/>
              </w:rPr>
              <w:t>委托单位</w:t>
            </w:r>
          </w:p>
        </w:tc>
        <w:tc>
          <w:tcPr>
            <w:tcW w:w="3376" w:type="dxa"/>
            <w:gridSpan w:val="3"/>
            <w:vAlign w:val="top"/>
          </w:tcPr>
          <w:p w14:paraId="3ECE2E28">
            <w:pPr>
              <w:pStyle w:val="6"/>
              <w:spacing w:before="142" w:line="219" w:lineRule="auto"/>
              <w:ind w:left="102"/>
            </w:pPr>
            <w:r>
              <w:rPr>
                <w:spacing w:val="1"/>
              </w:rPr>
              <w:t>方山县供水服务中心</w:t>
            </w:r>
          </w:p>
        </w:tc>
        <w:tc>
          <w:tcPr>
            <w:tcW w:w="1199" w:type="dxa"/>
            <w:gridSpan w:val="2"/>
            <w:vAlign w:val="top"/>
          </w:tcPr>
          <w:p w14:paraId="1FFE5542">
            <w:pPr>
              <w:pStyle w:val="6"/>
              <w:spacing w:before="144" w:line="219" w:lineRule="auto"/>
              <w:ind w:left="155"/>
            </w:pPr>
            <w:r>
              <w:rPr>
                <w:spacing w:val="4"/>
              </w:rPr>
              <w:t>检验类别</w:t>
            </w:r>
          </w:p>
        </w:tc>
        <w:tc>
          <w:tcPr>
            <w:tcW w:w="2482" w:type="dxa"/>
            <w:gridSpan w:val="2"/>
            <w:vAlign w:val="top"/>
          </w:tcPr>
          <w:p w14:paraId="4D8D2282">
            <w:pPr>
              <w:pStyle w:val="6"/>
              <w:spacing w:before="144" w:line="219" w:lineRule="auto"/>
              <w:ind w:left="97"/>
            </w:pPr>
            <w:r>
              <w:rPr>
                <w:spacing w:val="-2"/>
              </w:rPr>
              <w:t>委托检验</w:t>
            </w:r>
          </w:p>
        </w:tc>
      </w:tr>
      <w:tr w14:paraId="10A5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3" w:type="dxa"/>
            <w:gridSpan w:val="2"/>
            <w:vAlign w:val="top"/>
          </w:tcPr>
          <w:p w14:paraId="4FCEED33">
            <w:pPr>
              <w:pStyle w:val="6"/>
              <w:spacing w:before="140" w:line="219" w:lineRule="auto"/>
              <w:ind w:left="185"/>
            </w:pPr>
            <w:r>
              <w:rPr>
                <w:spacing w:val="-2"/>
              </w:rPr>
              <w:t>来样方式</w:t>
            </w:r>
          </w:p>
        </w:tc>
        <w:tc>
          <w:tcPr>
            <w:tcW w:w="3376" w:type="dxa"/>
            <w:gridSpan w:val="3"/>
            <w:vAlign w:val="top"/>
          </w:tcPr>
          <w:p w14:paraId="3E428A14">
            <w:pPr>
              <w:pStyle w:val="6"/>
              <w:spacing w:before="140" w:line="219" w:lineRule="auto"/>
              <w:ind w:left="102"/>
            </w:pPr>
            <w:r>
              <w:rPr>
                <w:spacing w:val="2"/>
              </w:rPr>
              <w:t>客户自送样</w:t>
            </w:r>
          </w:p>
        </w:tc>
        <w:tc>
          <w:tcPr>
            <w:tcW w:w="1199" w:type="dxa"/>
            <w:gridSpan w:val="2"/>
            <w:vAlign w:val="top"/>
          </w:tcPr>
          <w:p w14:paraId="4D6C2776">
            <w:pPr>
              <w:pStyle w:val="6"/>
              <w:spacing w:before="140" w:line="219" w:lineRule="auto"/>
              <w:ind w:left="155"/>
            </w:pPr>
            <w:r>
              <w:rPr>
                <w:spacing w:val="-2"/>
              </w:rPr>
              <w:t>样品状态</w:t>
            </w:r>
          </w:p>
        </w:tc>
        <w:tc>
          <w:tcPr>
            <w:tcW w:w="2482" w:type="dxa"/>
            <w:gridSpan w:val="2"/>
            <w:vAlign w:val="top"/>
          </w:tcPr>
          <w:p w14:paraId="613F9651">
            <w:pPr>
              <w:pStyle w:val="6"/>
              <w:spacing w:before="140" w:line="220" w:lineRule="auto"/>
              <w:ind w:left="97"/>
            </w:pPr>
            <w:r>
              <w:rPr>
                <w:spacing w:val="5"/>
              </w:rPr>
              <w:t>液态</w:t>
            </w:r>
          </w:p>
        </w:tc>
      </w:tr>
      <w:tr w14:paraId="30806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gridSpan w:val="2"/>
            <w:vAlign w:val="top"/>
          </w:tcPr>
          <w:p w14:paraId="19A9C217">
            <w:pPr>
              <w:pStyle w:val="6"/>
              <w:spacing w:before="150" w:line="219" w:lineRule="auto"/>
              <w:ind w:left="185"/>
            </w:pPr>
            <w:r>
              <w:rPr>
                <w:spacing w:val="-2"/>
              </w:rPr>
              <w:t>样品名称</w:t>
            </w:r>
          </w:p>
        </w:tc>
        <w:tc>
          <w:tcPr>
            <w:tcW w:w="3376" w:type="dxa"/>
            <w:gridSpan w:val="3"/>
            <w:vAlign w:val="top"/>
          </w:tcPr>
          <w:p w14:paraId="1EE5EB47">
            <w:pPr>
              <w:pStyle w:val="6"/>
              <w:spacing w:before="150" w:line="219" w:lineRule="auto"/>
              <w:ind w:left="102"/>
            </w:pPr>
            <w:r>
              <w:rPr>
                <w:spacing w:val="2"/>
              </w:rPr>
              <w:t>生活饮用水</w:t>
            </w:r>
          </w:p>
        </w:tc>
        <w:tc>
          <w:tcPr>
            <w:tcW w:w="1199" w:type="dxa"/>
            <w:gridSpan w:val="2"/>
            <w:vAlign w:val="top"/>
          </w:tcPr>
          <w:p w14:paraId="7795B7EB">
            <w:pPr>
              <w:pStyle w:val="6"/>
              <w:spacing w:before="148" w:line="219" w:lineRule="auto"/>
              <w:ind w:left="155"/>
            </w:pPr>
            <w:r>
              <w:rPr>
                <w:spacing w:val="3"/>
              </w:rPr>
              <w:t>采样日期</w:t>
            </w:r>
          </w:p>
        </w:tc>
        <w:tc>
          <w:tcPr>
            <w:tcW w:w="2482" w:type="dxa"/>
            <w:gridSpan w:val="2"/>
            <w:vAlign w:val="top"/>
          </w:tcPr>
          <w:p w14:paraId="0DD88B88">
            <w:pPr>
              <w:pStyle w:val="6"/>
              <w:spacing w:before="206" w:line="183" w:lineRule="auto"/>
              <w:ind w:left="97"/>
            </w:pPr>
            <w:r>
              <w:rPr>
                <w:spacing w:val="-2"/>
              </w:rPr>
              <w:t>2024.09.09</w:t>
            </w:r>
          </w:p>
        </w:tc>
      </w:tr>
      <w:tr w14:paraId="0A8A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63" w:type="dxa"/>
            <w:gridSpan w:val="2"/>
            <w:vAlign w:val="top"/>
          </w:tcPr>
          <w:p w14:paraId="6F2FA982">
            <w:pPr>
              <w:pStyle w:val="6"/>
              <w:spacing w:before="140" w:line="219" w:lineRule="auto"/>
              <w:ind w:left="185"/>
            </w:pPr>
            <w:r>
              <w:rPr>
                <w:spacing w:val="3"/>
              </w:rPr>
              <w:t>样品编号</w:t>
            </w:r>
          </w:p>
        </w:tc>
        <w:tc>
          <w:tcPr>
            <w:tcW w:w="3376" w:type="dxa"/>
            <w:gridSpan w:val="3"/>
            <w:vAlign w:val="top"/>
          </w:tcPr>
          <w:p w14:paraId="5F94E213">
            <w:pPr>
              <w:pStyle w:val="6"/>
              <w:spacing w:before="195" w:line="184" w:lineRule="auto"/>
              <w:ind w:left="102"/>
            </w:pPr>
            <w:r>
              <w:rPr>
                <w:spacing w:val="-1"/>
              </w:rPr>
              <w:t>202409214-202409215</w:t>
            </w:r>
          </w:p>
        </w:tc>
        <w:tc>
          <w:tcPr>
            <w:tcW w:w="1199" w:type="dxa"/>
            <w:gridSpan w:val="2"/>
            <w:vAlign w:val="top"/>
          </w:tcPr>
          <w:p w14:paraId="5B3911DD">
            <w:pPr>
              <w:pStyle w:val="6"/>
              <w:spacing w:before="140" w:line="219" w:lineRule="auto"/>
              <w:ind w:left="155"/>
            </w:pPr>
            <w:r>
              <w:rPr>
                <w:spacing w:val="3"/>
              </w:rPr>
              <w:t>收样日期</w:t>
            </w:r>
          </w:p>
        </w:tc>
        <w:tc>
          <w:tcPr>
            <w:tcW w:w="2482" w:type="dxa"/>
            <w:gridSpan w:val="2"/>
            <w:vAlign w:val="top"/>
          </w:tcPr>
          <w:p w14:paraId="322CB051">
            <w:pPr>
              <w:pStyle w:val="6"/>
              <w:spacing w:before="196" w:line="183" w:lineRule="auto"/>
              <w:ind w:left="97"/>
            </w:pPr>
            <w:r>
              <w:rPr>
                <w:spacing w:val="-2"/>
              </w:rPr>
              <w:t>2024.09.09</w:t>
            </w:r>
          </w:p>
        </w:tc>
      </w:tr>
      <w:tr w14:paraId="13D79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63" w:type="dxa"/>
            <w:gridSpan w:val="2"/>
            <w:vAlign w:val="top"/>
          </w:tcPr>
          <w:p w14:paraId="6D9ED543">
            <w:pPr>
              <w:pStyle w:val="6"/>
              <w:spacing w:before="141" w:line="219" w:lineRule="auto"/>
              <w:ind w:left="185"/>
            </w:pPr>
            <w:r>
              <w:rPr>
                <w:spacing w:val="3"/>
              </w:rPr>
              <w:t>检验日期</w:t>
            </w:r>
          </w:p>
        </w:tc>
        <w:tc>
          <w:tcPr>
            <w:tcW w:w="3376" w:type="dxa"/>
            <w:gridSpan w:val="3"/>
            <w:vAlign w:val="top"/>
          </w:tcPr>
          <w:p w14:paraId="1E05BEF3">
            <w:pPr>
              <w:pStyle w:val="6"/>
              <w:spacing w:before="197" w:line="183" w:lineRule="auto"/>
              <w:ind w:left="102"/>
            </w:pPr>
            <w:r>
              <w:rPr>
                <w:spacing w:val="-1"/>
              </w:rPr>
              <w:t>2024.09.09-2024.09.24</w:t>
            </w:r>
          </w:p>
        </w:tc>
        <w:tc>
          <w:tcPr>
            <w:tcW w:w="1199" w:type="dxa"/>
            <w:gridSpan w:val="2"/>
            <w:vAlign w:val="top"/>
          </w:tcPr>
          <w:p w14:paraId="72D53684">
            <w:pPr>
              <w:pStyle w:val="6"/>
              <w:spacing w:before="139" w:line="218" w:lineRule="auto"/>
              <w:ind w:left="155"/>
            </w:pPr>
            <w:r>
              <w:rPr>
                <w:spacing w:val="3"/>
              </w:rPr>
              <w:t>报告日期</w:t>
            </w:r>
          </w:p>
        </w:tc>
        <w:tc>
          <w:tcPr>
            <w:tcW w:w="2482" w:type="dxa"/>
            <w:gridSpan w:val="2"/>
            <w:vAlign w:val="top"/>
          </w:tcPr>
          <w:p w14:paraId="6138B019">
            <w:pPr>
              <w:pStyle w:val="6"/>
              <w:spacing w:before="197" w:line="183" w:lineRule="auto"/>
              <w:ind w:left="97"/>
            </w:pPr>
            <w:r>
              <w:rPr>
                <w:spacing w:val="-2"/>
              </w:rPr>
              <w:t>2024.09.25</w:t>
            </w:r>
          </w:p>
        </w:tc>
      </w:tr>
      <w:tr w14:paraId="7899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3" w:type="dxa"/>
            <w:gridSpan w:val="2"/>
            <w:vAlign w:val="top"/>
          </w:tcPr>
          <w:p w14:paraId="4B5B2B3A">
            <w:pPr>
              <w:pStyle w:val="6"/>
              <w:spacing w:before="140" w:line="219" w:lineRule="auto"/>
              <w:ind w:left="185"/>
            </w:pPr>
            <w:r>
              <w:rPr>
                <w:spacing w:val="4"/>
              </w:rPr>
              <w:t>采样地点</w:t>
            </w:r>
          </w:p>
        </w:tc>
        <w:tc>
          <w:tcPr>
            <w:tcW w:w="7057" w:type="dxa"/>
            <w:gridSpan w:val="7"/>
            <w:vAlign w:val="top"/>
          </w:tcPr>
          <w:p w14:paraId="2003579B">
            <w:pPr>
              <w:pStyle w:val="6"/>
              <w:spacing w:before="140" w:line="218" w:lineRule="auto"/>
              <w:ind w:left="92"/>
            </w:pPr>
            <w:r>
              <w:rPr>
                <w:spacing w:val="3"/>
              </w:rPr>
              <w:t>详见报告</w:t>
            </w:r>
          </w:p>
        </w:tc>
      </w:tr>
      <w:tr w14:paraId="520A8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3" w:type="dxa"/>
            <w:gridSpan w:val="2"/>
            <w:vAlign w:val="top"/>
          </w:tcPr>
          <w:p w14:paraId="0CB45C41">
            <w:pPr>
              <w:pStyle w:val="6"/>
              <w:spacing w:before="142" w:line="219" w:lineRule="auto"/>
              <w:ind w:left="185"/>
            </w:pPr>
            <w:r>
              <w:rPr>
                <w:spacing w:val="-2"/>
              </w:rPr>
              <w:t>样品数量</w:t>
            </w:r>
          </w:p>
        </w:tc>
        <w:tc>
          <w:tcPr>
            <w:tcW w:w="7057" w:type="dxa"/>
            <w:gridSpan w:val="7"/>
            <w:vAlign w:val="top"/>
          </w:tcPr>
          <w:p w14:paraId="6EA18703">
            <w:pPr>
              <w:pStyle w:val="6"/>
              <w:spacing w:before="142" w:line="219" w:lineRule="auto"/>
              <w:ind w:left="92"/>
            </w:pPr>
            <w:r>
              <w:rPr>
                <w:spacing w:val="2"/>
              </w:rPr>
              <w:t>各：5L塑料桶</w:t>
            </w:r>
          </w:p>
        </w:tc>
      </w:tr>
      <w:tr w14:paraId="6600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63" w:type="dxa"/>
            <w:gridSpan w:val="2"/>
            <w:vAlign w:val="top"/>
          </w:tcPr>
          <w:p w14:paraId="063313BF">
            <w:pPr>
              <w:pStyle w:val="6"/>
              <w:spacing w:before="130" w:line="219" w:lineRule="auto"/>
              <w:ind w:left="185"/>
            </w:pPr>
            <w:r>
              <w:rPr>
                <w:spacing w:val="3"/>
              </w:rPr>
              <w:t>检验依据</w:t>
            </w:r>
          </w:p>
        </w:tc>
        <w:tc>
          <w:tcPr>
            <w:tcW w:w="7057" w:type="dxa"/>
            <w:gridSpan w:val="7"/>
            <w:vAlign w:val="top"/>
          </w:tcPr>
          <w:p w14:paraId="3E99A893">
            <w:pPr>
              <w:pStyle w:val="6"/>
              <w:spacing w:before="132" w:line="219" w:lineRule="auto"/>
            </w:pPr>
            <w:r>
              <w:rPr>
                <w:spacing w:val="1"/>
              </w:rPr>
              <w:t>《生活饮用水卫生标准》(</w:t>
            </w:r>
            <w:r>
              <w:t>GB</w:t>
            </w:r>
            <w:r>
              <w:rPr>
                <w:spacing w:val="1"/>
              </w:rPr>
              <w:t>5749-2022)</w:t>
            </w:r>
          </w:p>
        </w:tc>
      </w:tr>
      <w:tr w14:paraId="35EDC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gridSpan w:val="2"/>
            <w:vAlign w:val="top"/>
          </w:tcPr>
          <w:p w14:paraId="095BC804">
            <w:pPr>
              <w:pStyle w:val="6"/>
              <w:spacing w:before="143" w:line="219" w:lineRule="auto"/>
              <w:ind w:left="185"/>
            </w:pPr>
            <w:r>
              <w:rPr>
                <w:spacing w:val="-2"/>
              </w:rPr>
              <w:t>检验方法</w:t>
            </w:r>
          </w:p>
        </w:tc>
        <w:tc>
          <w:tcPr>
            <w:tcW w:w="7057" w:type="dxa"/>
            <w:gridSpan w:val="7"/>
            <w:vAlign w:val="top"/>
          </w:tcPr>
          <w:p w14:paraId="5DE8356E">
            <w:pPr>
              <w:pStyle w:val="6"/>
              <w:spacing w:before="141" w:line="219" w:lineRule="auto"/>
              <w:ind w:left="92"/>
            </w:pPr>
            <w:r>
              <w:rPr>
                <w:spacing w:val="6"/>
              </w:rPr>
              <w:t>见附页</w:t>
            </w:r>
          </w:p>
        </w:tc>
      </w:tr>
      <w:tr w14:paraId="2089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4" w:hRule="atLeast"/>
        </w:trPr>
        <w:tc>
          <w:tcPr>
            <w:tcW w:w="1263" w:type="dxa"/>
            <w:gridSpan w:val="2"/>
            <w:vAlign w:val="top"/>
          </w:tcPr>
          <w:p w14:paraId="5F49DBDB">
            <w:pPr>
              <w:spacing w:line="251" w:lineRule="auto"/>
              <w:rPr>
                <w:rFonts w:ascii="Arial"/>
                <w:sz w:val="21"/>
              </w:rPr>
            </w:pPr>
          </w:p>
          <w:p w14:paraId="3777CC7C">
            <w:pPr>
              <w:spacing w:line="251" w:lineRule="auto"/>
              <w:rPr>
                <w:rFonts w:ascii="Arial"/>
                <w:sz w:val="21"/>
              </w:rPr>
            </w:pPr>
          </w:p>
          <w:p w14:paraId="6F2C3E4E">
            <w:pPr>
              <w:spacing w:line="252" w:lineRule="auto"/>
              <w:rPr>
                <w:rFonts w:ascii="Arial"/>
                <w:sz w:val="21"/>
              </w:rPr>
            </w:pPr>
          </w:p>
          <w:p w14:paraId="640D4AFD">
            <w:pPr>
              <w:spacing w:line="252" w:lineRule="auto"/>
              <w:rPr>
                <w:rFonts w:ascii="Arial"/>
                <w:sz w:val="21"/>
              </w:rPr>
            </w:pPr>
          </w:p>
          <w:p w14:paraId="26F6EE16">
            <w:pPr>
              <w:spacing w:line="252" w:lineRule="auto"/>
              <w:rPr>
                <w:rFonts w:ascii="Arial"/>
                <w:sz w:val="21"/>
              </w:rPr>
            </w:pPr>
          </w:p>
          <w:p w14:paraId="56B6DA78">
            <w:pPr>
              <w:spacing w:line="252" w:lineRule="auto"/>
              <w:rPr>
                <w:rFonts w:ascii="Arial"/>
                <w:sz w:val="21"/>
              </w:rPr>
            </w:pPr>
          </w:p>
          <w:p w14:paraId="6B0DEC2D">
            <w:pPr>
              <w:spacing w:line="252" w:lineRule="auto"/>
              <w:rPr>
                <w:rFonts w:ascii="Arial"/>
                <w:sz w:val="21"/>
              </w:rPr>
            </w:pPr>
          </w:p>
          <w:p w14:paraId="43CF2C9D">
            <w:pPr>
              <w:spacing w:line="252" w:lineRule="auto"/>
              <w:rPr>
                <w:rFonts w:ascii="Arial"/>
                <w:sz w:val="21"/>
              </w:rPr>
            </w:pPr>
          </w:p>
          <w:p w14:paraId="1F84A64D">
            <w:pPr>
              <w:spacing w:line="252" w:lineRule="auto"/>
              <w:rPr>
                <w:rFonts w:ascii="Arial"/>
                <w:sz w:val="21"/>
              </w:rPr>
            </w:pPr>
          </w:p>
          <w:p w14:paraId="59FD5873">
            <w:pPr>
              <w:spacing w:line="252" w:lineRule="auto"/>
              <w:rPr>
                <w:rFonts w:ascii="Arial"/>
                <w:sz w:val="21"/>
              </w:rPr>
            </w:pPr>
          </w:p>
          <w:p w14:paraId="23021FF7">
            <w:pPr>
              <w:spacing w:line="252" w:lineRule="auto"/>
              <w:rPr>
                <w:rFonts w:ascii="Arial"/>
                <w:sz w:val="21"/>
              </w:rPr>
            </w:pPr>
          </w:p>
          <w:p w14:paraId="41A32A9A">
            <w:pPr>
              <w:spacing w:line="252" w:lineRule="auto"/>
              <w:rPr>
                <w:rFonts w:ascii="Arial"/>
                <w:sz w:val="21"/>
              </w:rPr>
            </w:pPr>
          </w:p>
          <w:p w14:paraId="1D303B09">
            <w:pPr>
              <w:pStyle w:val="6"/>
              <w:spacing w:before="72" w:line="219" w:lineRule="auto"/>
              <w:ind w:left="185"/>
            </w:pPr>
            <w:r>
              <w:rPr>
                <w:spacing w:val="-2"/>
              </w:rPr>
              <w:t>检验结论</w:t>
            </w:r>
          </w:p>
        </w:tc>
        <w:tc>
          <w:tcPr>
            <w:tcW w:w="7057" w:type="dxa"/>
            <w:gridSpan w:val="7"/>
            <w:vAlign w:val="top"/>
          </w:tcPr>
          <w:p w14:paraId="0E40AE1F">
            <w:pPr>
              <w:spacing w:line="377" w:lineRule="auto"/>
              <w:rPr>
                <w:rFonts w:ascii="Arial"/>
                <w:sz w:val="21"/>
              </w:rPr>
            </w:pPr>
          </w:p>
          <w:p w14:paraId="64FD0E32">
            <w:pPr>
              <w:pStyle w:val="6"/>
              <w:spacing w:before="72" w:line="296" w:lineRule="auto"/>
              <w:ind w:left="92" w:right="65" w:firstLine="409"/>
            </w:pPr>
            <w:r>
              <w:t>依据《生活饮用水卫生标准》(GB5749-202</w:t>
            </w:r>
            <w:r>
              <w:rPr>
                <w:spacing w:val="-1"/>
              </w:rPr>
              <w:t>2)对送检样品进行分析评</w:t>
            </w:r>
            <w:r>
              <w:t xml:space="preserve"> </w:t>
            </w:r>
            <w:r>
              <w:rPr>
                <w:spacing w:val="-1"/>
              </w:rPr>
              <w:t>价。</w:t>
            </w:r>
          </w:p>
          <w:p w14:paraId="73D6A5B5">
            <w:pPr>
              <w:pStyle w:val="6"/>
              <w:spacing w:before="6" w:line="219" w:lineRule="auto"/>
              <w:ind w:left="92"/>
            </w:pPr>
            <w:r>
              <w:rPr>
                <w:spacing w:val="-1"/>
              </w:rPr>
              <w:t>所有样品检测项目结果均符合标准规定。</w:t>
            </w:r>
          </w:p>
        </w:tc>
      </w:tr>
      <w:tr w14:paraId="2B587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4" w:type="dxa"/>
            <w:vAlign w:val="top"/>
          </w:tcPr>
          <w:p w14:paraId="2A6222DA">
            <w:pPr>
              <w:spacing w:line="262" w:lineRule="auto"/>
              <w:rPr>
                <w:rFonts w:ascii="Arial"/>
                <w:sz w:val="21"/>
              </w:rPr>
            </w:pPr>
          </w:p>
          <w:p w14:paraId="7F8C3F74">
            <w:pPr>
              <w:pStyle w:val="6"/>
              <w:spacing w:before="72" w:line="219" w:lineRule="auto"/>
              <w:ind w:left="58"/>
            </w:pPr>
            <w:r>
              <w:rPr>
                <w:b/>
                <w:bCs/>
                <w:spacing w:val="4"/>
              </w:rPr>
              <w:t>编制</w:t>
            </w:r>
          </w:p>
        </w:tc>
        <w:tc>
          <w:tcPr>
            <w:tcW w:w="1678" w:type="dxa"/>
            <w:gridSpan w:val="2"/>
            <w:vAlign w:val="top"/>
          </w:tcPr>
          <w:p w14:paraId="10BDB580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118476D9">
            <w:pPr>
              <w:spacing w:line="263" w:lineRule="auto"/>
              <w:rPr>
                <w:rFonts w:ascii="Arial"/>
                <w:sz w:val="21"/>
              </w:rPr>
            </w:pPr>
          </w:p>
          <w:p w14:paraId="4DA2A8AD">
            <w:pPr>
              <w:pStyle w:val="6"/>
              <w:spacing w:before="71" w:line="220" w:lineRule="auto"/>
              <w:ind w:left="106"/>
            </w:pPr>
            <w:r>
              <w:rPr>
                <w:b/>
                <w:bCs/>
                <w:spacing w:val="1"/>
              </w:rPr>
              <w:t>审核</w:t>
            </w:r>
          </w:p>
        </w:tc>
        <w:tc>
          <w:tcPr>
            <w:tcW w:w="1628" w:type="dxa"/>
            <w:vAlign w:val="top"/>
          </w:tcPr>
          <w:p w14:paraId="1209D385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72B1D92E">
            <w:pPr>
              <w:spacing w:line="263" w:lineRule="auto"/>
              <w:rPr>
                <w:rFonts w:ascii="Arial"/>
                <w:sz w:val="21"/>
              </w:rPr>
            </w:pPr>
          </w:p>
          <w:p w14:paraId="0E386AC4">
            <w:pPr>
              <w:pStyle w:val="6"/>
              <w:spacing w:before="71" w:line="220" w:lineRule="auto"/>
              <w:ind w:left="99"/>
            </w:pPr>
            <w:r>
              <w:rPr>
                <w:b/>
                <w:bCs/>
                <w:spacing w:val="-5"/>
              </w:rPr>
              <w:t>签发</w:t>
            </w:r>
          </w:p>
        </w:tc>
        <w:tc>
          <w:tcPr>
            <w:tcW w:w="1699" w:type="dxa"/>
            <w:gridSpan w:val="2"/>
            <w:vAlign w:val="top"/>
          </w:tcPr>
          <w:p w14:paraId="41FB3D6B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676C875C">
            <w:pPr>
              <w:pStyle w:val="6"/>
              <w:spacing w:before="179" w:line="220" w:lineRule="auto"/>
              <w:ind w:left="457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-824865</wp:posOffset>
                  </wp:positionV>
                  <wp:extent cx="1320800" cy="140970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40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测单位</w:t>
            </w:r>
          </w:p>
        </w:tc>
      </w:tr>
    </w:tbl>
    <w:p w14:paraId="5D7BBFDE">
      <w:pPr>
        <w:pStyle w:val="2"/>
        <w:spacing w:line="275" w:lineRule="auto"/>
      </w:pPr>
    </w:p>
    <w:p w14:paraId="58ADF524">
      <w:pPr>
        <w:pStyle w:val="2"/>
        <w:spacing w:line="275" w:lineRule="auto"/>
      </w:pPr>
    </w:p>
    <w:p w14:paraId="34D9967F">
      <w:pPr>
        <w:pStyle w:val="2"/>
        <w:spacing w:line="276" w:lineRule="auto"/>
      </w:pPr>
    </w:p>
    <w:p w14:paraId="444951BD">
      <w:pPr>
        <w:pStyle w:val="2"/>
        <w:spacing w:line="276" w:lineRule="auto"/>
      </w:pPr>
    </w:p>
    <w:p w14:paraId="45863A09">
      <w:pPr>
        <w:pStyle w:val="2"/>
        <w:spacing w:line="276" w:lineRule="auto"/>
      </w:pPr>
    </w:p>
    <w:p w14:paraId="68BE7CE5">
      <w:pPr>
        <w:pStyle w:val="2"/>
        <w:spacing w:line="276" w:lineRule="auto"/>
      </w:pPr>
    </w:p>
    <w:p w14:paraId="367CE7C4">
      <w:pPr>
        <w:spacing w:line="590" w:lineRule="exact"/>
        <w:ind w:firstLine="8739"/>
      </w:pPr>
    </w:p>
    <w:p w14:paraId="7738A99E">
      <w:pPr>
        <w:spacing w:line="590" w:lineRule="exact"/>
        <w:sectPr>
          <w:pgSz w:w="11900" w:h="16840"/>
          <w:pgMar w:top="996" w:right="200" w:bottom="159" w:left="1460" w:header="0" w:footer="0" w:gutter="0"/>
          <w:cols w:space="720" w:num="1"/>
        </w:sectPr>
      </w:pPr>
    </w:p>
    <w:p w14:paraId="11A32206">
      <w:pPr>
        <w:spacing w:before="64" w:line="243" w:lineRule="auto"/>
        <w:ind w:left="3209" w:right="3321" w:hanging="16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"/>
          <w:sz w:val="33"/>
          <w:szCs w:val="33"/>
        </w:rPr>
        <w:t>国家城市供水水质监测网太原监测站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>检验检测报告</w:t>
      </w:r>
    </w:p>
    <w:p w14:paraId="4DF64328">
      <w:pPr>
        <w:spacing w:before="89" w:line="227" w:lineRule="auto"/>
        <w:rPr>
          <w:rFonts w:ascii="宋体" w:hAnsi="宋体" w:eastAsia="宋体" w:cs="宋体"/>
          <w:sz w:val="29"/>
          <w:szCs w:val="29"/>
        </w:rPr>
      </w:pPr>
      <w:r>
        <w:pict>
          <v:shape id="_x0000_s1026" o:spid="_x0000_s1026" o:spt="202" type="#_x0000_t202" style="position:absolute;left:0pt;margin-left:463.45pt;margin-top:247.55pt;height:22.7pt;width:10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13518F">
                  <w:pPr>
                    <w:spacing w:before="19" w:line="232" w:lineRule="auto"/>
                    <w:jc w:val="right"/>
                    <w:rPr>
                      <w:rFonts w:ascii="楷体" w:hAnsi="楷体" w:eastAsia="楷体" w:cs="楷体"/>
                      <w:sz w:val="33"/>
                      <w:szCs w:val="33"/>
                    </w:rPr>
                  </w:pPr>
                  <w:r>
                    <w:rPr>
                      <w:rFonts w:ascii="楷体" w:hAnsi="楷体" w:eastAsia="楷体" w:cs="楷体"/>
                      <w:spacing w:val="-18"/>
                      <w:w w:val="56"/>
                      <w:sz w:val="33"/>
                      <w:szCs w:val="33"/>
                    </w:rPr>
                    <w:t>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3536950</wp:posOffset>
            </wp:positionV>
            <wp:extent cx="107950" cy="635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82" cy="6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position w:val="1"/>
          <w:sz w:val="29"/>
          <w:szCs w:val="29"/>
        </w:rPr>
        <w:t xml:space="preserve">报告编号：W20241118                         </w:t>
      </w:r>
      <w:r>
        <w:rPr>
          <w:rFonts w:ascii="宋体" w:hAnsi="宋体" w:eastAsia="宋体" w:cs="宋体"/>
          <w:spacing w:val="2"/>
          <w:position w:val="-2"/>
          <w:sz w:val="29"/>
          <w:szCs w:val="29"/>
        </w:rPr>
        <w:t>第2页/共5页</w:t>
      </w:r>
    </w:p>
    <w:p w14:paraId="5249B9FA">
      <w:pPr>
        <w:spacing w:line="92" w:lineRule="auto"/>
        <w:rPr>
          <w:rFonts w:ascii="Arial"/>
          <w:sz w:val="2"/>
        </w:rPr>
      </w:pPr>
    </w:p>
    <w:tbl>
      <w:tblPr>
        <w:tblStyle w:val="5"/>
        <w:tblW w:w="83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508"/>
        <w:gridCol w:w="1338"/>
        <w:gridCol w:w="1988"/>
        <w:gridCol w:w="1947"/>
        <w:gridCol w:w="1154"/>
      </w:tblGrid>
      <w:tr w14:paraId="36EE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70" w:type="dxa"/>
            <w:gridSpan w:val="3"/>
            <w:vAlign w:val="top"/>
          </w:tcPr>
          <w:p w14:paraId="5D17FA8B">
            <w:pPr>
              <w:pStyle w:val="6"/>
              <w:spacing w:before="153" w:line="219" w:lineRule="auto"/>
              <w:ind w:left="120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样品编号</w:t>
            </w:r>
          </w:p>
        </w:tc>
        <w:tc>
          <w:tcPr>
            <w:tcW w:w="1988" w:type="dxa"/>
            <w:vAlign w:val="top"/>
          </w:tcPr>
          <w:p w14:paraId="7BBE1113">
            <w:pPr>
              <w:pStyle w:val="6"/>
              <w:spacing w:before="206" w:line="184" w:lineRule="auto"/>
              <w:ind w:left="4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202409214</w:t>
            </w:r>
          </w:p>
        </w:tc>
        <w:tc>
          <w:tcPr>
            <w:tcW w:w="1947" w:type="dxa"/>
            <w:vAlign w:val="top"/>
          </w:tcPr>
          <w:p w14:paraId="0575C95F">
            <w:pPr>
              <w:pStyle w:val="6"/>
              <w:spacing w:before="206" w:line="184" w:lineRule="auto"/>
              <w:ind w:left="5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202409215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7B3FF7F7">
            <w:pPr>
              <w:spacing w:line="463" w:lineRule="auto"/>
              <w:rPr>
                <w:rFonts w:ascii="Arial"/>
                <w:sz w:val="21"/>
              </w:rPr>
            </w:pPr>
          </w:p>
          <w:p w14:paraId="63DECF14">
            <w:pPr>
              <w:pStyle w:val="6"/>
              <w:spacing w:before="68" w:line="220" w:lineRule="auto"/>
              <w:ind w:left="10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标准规定</w:t>
            </w:r>
          </w:p>
        </w:tc>
      </w:tr>
      <w:tr w14:paraId="085D1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270" w:type="dxa"/>
            <w:gridSpan w:val="3"/>
            <w:vAlign w:val="top"/>
          </w:tcPr>
          <w:p w14:paraId="7D63D9CD">
            <w:pPr>
              <w:pStyle w:val="6"/>
              <w:spacing w:before="267" w:line="219" w:lineRule="auto"/>
              <w:ind w:left="12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采样地点</w:t>
            </w:r>
          </w:p>
        </w:tc>
        <w:tc>
          <w:tcPr>
            <w:tcW w:w="1988" w:type="dxa"/>
            <w:vAlign w:val="top"/>
          </w:tcPr>
          <w:p w14:paraId="5AB074A7">
            <w:pPr>
              <w:pStyle w:val="6"/>
              <w:spacing w:before="268" w:line="219" w:lineRule="auto"/>
              <w:ind w:left="6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赵庄水厂(出厂)</w:t>
            </w:r>
          </w:p>
        </w:tc>
        <w:tc>
          <w:tcPr>
            <w:tcW w:w="1947" w:type="dxa"/>
            <w:vAlign w:val="top"/>
          </w:tcPr>
          <w:p w14:paraId="6E8B7DF9">
            <w:pPr>
              <w:pStyle w:val="6"/>
              <w:spacing w:before="78" w:line="219" w:lineRule="auto"/>
              <w:ind w:left="1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圪洞安置小区(管</w:t>
            </w:r>
          </w:p>
          <w:p w14:paraId="731D44B1">
            <w:pPr>
              <w:pStyle w:val="6"/>
              <w:spacing w:before="124" w:line="222" w:lineRule="auto"/>
              <w:ind w:left="776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网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)</w:t>
            </w: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2C021F77">
            <w:pPr>
              <w:rPr>
                <w:rFonts w:ascii="Arial"/>
                <w:sz w:val="21"/>
              </w:rPr>
            </w:pPr>
          </w:p>
        </w:tc>
      </w:tr>
      <w:tr w14:paraId="398FC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29D4BB36">
            <w:pPr>
              <w:pStyle w:val="6"/>
              <w:spacing w:before="202" w:line="184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8" w:type="dxa"/>
            <w:vAlign w:val="top"/>
          </w:tcPr>
          <w:p w14:paraId="5D22A49A">
            <w:pPr>
              <w:pStyle w:val="6"/>
              <w:spacing w:before="150" w:line="220" w:lineRule="auto"/>
              <w:ind w:left="6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色度</w:t>
            </w:r>
          </w:p>
        </w:tc>
        <w:tc>
          <w:tcPr>
            <w:tcW w:w="1338" w:type="dxa"/>
            <w:vAlign w:val="top"/>
          </w:tcPr>
          <w:p w14:paraId="4152FE0F">
            <w:pPr>
              <w:pStyle w:val="6"/>
              <w:spacing w:before="150" w:line="220" w:lineRule="auto"/>
              <w:ind w:lef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度</w:t>
            </w:r>
          </w:p>
        </w:tc>
        <w:tc>
          <w:tcPr>
            <w:tcW w:w="1988" w:type="dxa"/>
            <w:vAlign w:val="top"/>
          </w:tcPr>
          <w:p w14:paraId="230CDC5D">
            <w:pPr>
              <w:pStyle w:val="6"/>
              <w:spacing w:before="170"/>
              <w:ind w:left="6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&lt;5</w:t>
            </w:r>
          </w:p>
        </w:tc>
        <w:tc>
          <w:tcPr>
            <w:tcW w:w="1947" w:type="dxa"/>
            <w:vAlign w:val="top"/>
          </w:tcPr>
          <w:p w14:paraId="7E0B99A2">
            <w:pPr>
              <w:pStyle w:val="6"/>
              <w:spacing w:before="170"/>
              <w:ind w:left="4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&lt;5</w:t>
            </w:r>
          </w:p>
        </w:tc>
        <w:tc>
          <w:tcPr>
            <w:tcW w:w="1154" w:type="dxa"/>
            <w:vAlign w:val="top"/>
          </w:tcPr>
          <w:p w14:paraId="14B7F3D8">
            <w:pPr>
              <w:pStyle w:val="6"/>
              <w:spacing w:before="168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≤15</w:t>
            </w:r>
          </w:p>
        </w:tc>
      </w:tr>
      <w:tr w14:paraId="086F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24" w:type="dxa"/>
            <w:vAlign w:val="top"/>
          </w:tcPr>
          <w:p w14:paraId="25657EFC">
            <w:pPr>
              <w:pStyle w:val="6"/>
              <w:spacing w:before="203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08" w:type="dxa"/>
            <w:vAlign w:val="top"/>
          </w:tcPr>
          <w:p w14:paraId="08105A7A">
            <w:pPr>
              <w:pStyle w:val="6"/>
              <w:spacing w:before="149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浑浊度</w:t>
            </w:r>
          </w:p>
        </w:tc>
        <w:tc>
          <w:tcPr>
            <w:tcW w:w="1338" w:type="dxa"/>
            <w:vAlign w:val="top"/>
          </w:tcPr>
          <w:p w14:paraId="7C074D5D">
            <w:pPr>
              <w:pStyle w:val="6"/>
              <w:spacing w:before="204" w:line="182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NTU</w:t>
            </w:r>
          </w:p>
        </w:tc>
        <w:tc>
          <w:tcPr>
            <w:tcW w:w="1988" w:type="dxa"/>
            <w:vAlign w:val="top"/>
          </w:tcPr>
          <w:p w14:paraId="5482A845">
            <w:pPr>
              <w:pStyle w:val="6"/>
              <w:spacing w:before="203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0.29</w:t>
            </w:r>
          </w:p>
        </w:tc>
        <w:tc>
          <w:tcPr>
            <w:tcW w:w="1947" w:type="dxa"/>
            <w:vAlign w:val="top"/>
          </w:tcPr>
          <w:p w14:paraId="4A4BFE3D">
            <w:pPr>
              <w:pStyle w:val="6"/>
              <w:spacing w:before="203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0.29</w:t>
            </w:r>
          </w:p>
        </w:tc>
        <w:tc>
          <w:tcPr>
            <w:tcW w:w="1154" w:type="dxa"/>
            <w:vAlign w:val="top"/>
          </w:tcPr>
          <w:p w14:paraId="5B3A6748">
            <w:pPr>
              <w:pStyle w:val="6"/>
              <w:spacing w:before="168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≤1</w:t>
            </w:r>
          </w:p>
        </w:tc>
      </w:tr>
      <w:tr w14:paraId="3853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4" w:type="dxa"/>
            <w:vAlign w:val="top"/>
          </w:tcPr>
          <w:p w14:paraId="2B1C74C9">
            <w:pPr>
              <w:spacing w:line="255" w:lineRule="auto"/>
              <w:rPr>
                <w:rFonts w:ascii="Arial"/>
                <w:sz w:val="21"/>
              </w:rPr>
            </w:pPr>
          </w:p>
          <w:p w14:paraId="2D87C1C0">
            <w:pPr>
              <w:pStyle w:val="6"/>
              <w:spacing w:before="68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08" w:type="dxa"/>
            <w:vAlign w:val="top"/>
          </w:tcPr>
          <w:p w14:paraId="51B57289">
            <w:pPr>
              <w:pStyle w:val="6"/>
              <w:spacing w:before="270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臭和味</w:t>
            </w:r>
          </w:p>
        </w:tc>
        <w:tc>
          <w:tcPr>
            <w:tcW w:w="1338" w:type="dxa"/>
            <w:vAlign w:val="top"/>
          </w:tcPr>
          <w:p w14:paraId="3E3B236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C72CE2A">
            <w:pPr>
              <w:pStyle w:val="6"/>
              <w:spacing w:before="271" w:line="220" w:lineRule="auto"/>
              <w:ind w:left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947" w:type="dxa"/>
            <w:vAlign w:val="top"/>
          </w:tcPr>
          <w:p w14:paraId="7D79F867">
            <w:pPr>
              <w:pStyle w:val="6"/>
              <w:spacing w:before="271" w:line="220" w:lineRule="auto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154" w:type="dxa"/>
            <w:vAlign w:val="top"/>
          </w:tcPr>
          <w:p w14:paraId="095F3DEB">
            <w:pPr>
              <w:pStyle w:val="6"/>
              <w:spacing w:before="99" w:line="281" w:lineRule="auto"/>
              <w:ind w:left="100" w:right="99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无异臭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异味</w:t>
            </w:r>
          </w:p>
        </w:tc>
      </w:tr>
      <w:tr w14:paraId="0D6E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109C8350">
            <w:pPr>
              <w:pStyle w:val="6"/>
              <w:spacing w:before="195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08" w:type="dxa"/>
            <w:vAlign w:val="top"/>
          </w:tcPr>
          <w:p w14:paraId="39315CD1">
            <w:pPr>
              <w:pStyle w:val="6"/>
              <w:spacing w:before="141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肉眼可见物</w:t>
            </w:r>
          </w:p>
        </w:tc>
        <w:tc>
          <w:tcPr>
            <w:tcW w:w="1338" w:type="dxa"/>
            <w:vAlign w:val="top"/>
          </w:tcPr>
          <w:p w14:paraId="788DA1C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22062E2">
            <w:pPr>
              <w:pStyle w:val="6"/>
              <w:spacing w:before="142" w:line="220" w:lineRule="auto"/>
              <w:ind w:left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947" w:type="dxa"/>
            <w:vAlign w:val="top"/>
          </w:tcPr>
          <w:p w14:paraId="4B990C02">
            <w:pPr>
              <w:pStyle w:val="6"/>
              <w:spacing w:before="142" w:line="220" w:lineRule="auto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154" w:type="dxa"/>
            <w:vAlign w:val="top"/>
          </w:tcPr>
          <w:p w14:paraId="56CE8A31">
            <w:pPr>
              <w:pStyle w:val="6"/>
              <w:spacing w:before="142" w:line="220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 w14:paraId="1D46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2748C958">
            <w:pPr>
              <w:pStyle w:val="6"/>
              <w:spacing w:before="206" w:line="182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08" w:type="dxa"/>
            <w:vAlign w:val="top"/>
          </w:tcPr>
          <w:p w14:paraId="085151F3">
            <w:pPr>
              <w:pStyle w:val="6"/>
              <w:spacing w:before="151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菌落总数</w:t>
            </w:r>
          </w:p>
        </w:tc>
        <w:tc>
          <w:tcPr>
            <w:tcW w:w="1338" w:type="dxa"/>
            <w:vAlign w:val="top"/>
          </w:tcPr>
          <w:p w14:paraId="4D39D9E0">
            <w:pPr>
              <w:pStyle w:val="6"/>
              <w:spacing w:before="157" w:line="224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CFU/mL</w:t>
            </w:r>
          </w:p>
        </w:tc>
        <w:tc>
          <w:tcPr>
            <w:tcW w:w="1988" w:type="dxa"/>
            <w:vAlign w:val="top"/>
          </w:tcPr>
          <w:p w14:paraId="4997361D">
            <w:pPr>
              <w:pStyle w:val="6"/>
              <w:spacing w:before="151" w:line="219" w:lineRule="auto"/>
              <w:ind w:left="6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未检出</w:t>
            </w:r>
          </w:p>
        </w:tc>
        <w:tc>
          <w:tcPr>
            <w:tcW w:w="1947" w:type="dxa"/>
            <w:vAlign w:val="top"/>
          </w:tcPr>
          <w:p w14:paraId="5D924A53">
            <w:pPr>
              <w:pStyle w:val="6"/>
              <w:spacing w:before="151" w:line="219" w:lineRule="auto"/>
              <w:ind w:left="47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未检出</w:t>
            </w:r>
          </w:p>
        </w:tc>
        <w:tc>
          <w:tcPr>
            <w:tcW w:w="1154" w:type="dxa"/>
            <w:vAlign w:val="top"/>
          </w:tcPr>
          <w:p w14:paraId="3FA9BE0D">
            <w:pPr>
              <w:pStyle w:val="6"/>
              <w:spacing w:before="170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≤100</w:t>
            </w:r>
          </w:p>
        </w:tc>
      </w:tr>
      <w:tr w14:paraId="6CAF1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dxa"/>
            <w:vAlign w:val="top"/>
          </w:tcPr>
          <w:p w14:paraId="42ED0F37">
            <w:pPr>
              <w:pStyle w:val="6"/>
              <w:spacing w:before="196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08" w:type="dxa"/>
            <w:vAlign w:val="top"/>
          </w:tcPr>
          <w:p w14:paraId="0AD785C3">
            <w:pPr>
              <w:pStyle w:val="6"/>
              <w:spacing w:before="142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总大肠菌群</w:t>
            </w:r>
          </w:p>
        </w:tc>
        <w:tc>
          <w:tcPr>
            <w:tcW w:w="1338" w:type="dxa"/>
            <w:vAlign w:val="top"/>
          </w:tcPr>
          <w:p w14:paraId="09F2AA03">
            <w:pPr>
              <w:pStyle w:val="6"/>
              <w:spacing w:before="148" w:line="22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CFU/100mL</w:t>
            </w:r>
          </w:p>
        </w:tc>
        <w:tc>
          <w:tcPr>
            <w:tcW w:w="1988" w:type="dxa"/>
            <w:vAlign w:val="top"/>
          </w:tcPr>
          <w:p w14:paraId="5B888306">
            <w:pPr>
              <w:pStyle w:val="6"/>
              <w:spacing w:before="196" w:line="183" w:lineRule="auto"/>
              <w:ind w:left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47" w:type="dxa"/>
            <w:vAlign w:val="top"/>
          </w:tcPr>
          <w:p w14:paraId="3D0DA113">
            <w:pPr>
              <w:pStyle w:val="6"/>
              <w:spacing w:before="196" w:line="183" w:lineRule="auto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vAlign w:val="top"/>
          </w:tcPr>
          <w:p w14:paraId="643BEC47">
            <w:pPr>
              <w:pStyle w:val="6"/>
              <w:spacing w:before="142" w:line="219" w:lineRule="auto"/>
              <w:ind w:left="10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不应检出</w:t>
            </w:r>
          </w:p>
        </w:tc>
      </w:tr>
      <w:tr w14:paraId="720B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577F1165">
            <w:pPr>
              <w:pStyle w:val="6"/>
              <w:spacing w:before="197" w:line="182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08" w:type="dxa"/>
            <w:vAlign w:val="top"/>
          </w:tcPr>
          <w:p w14:paraId="551F452A">
            <w:pPr>
              <w:pStyle w:val="6"/>
              <w:spacing w:before="142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大肠埃希氏菌</w:t>
            </w:r>
          </w:p>
        </w:tc>
        <w:tc>
          <w:tcPr>
            <w:tcW w:w="1338" w:type="dxa"/>
            <w:vAlign w:val="top"/>
          </w:tcPr>
          <w:p w14:paraId="764959CA">
            <w:pPr>
              <w:pStyle w:val="6"/>
              <w:spacing w:before="148" w:line="22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CFU/100mL</w:t>
            </w:r>
          </w:p>
        </w:tc>
        <w:tc>
          <w:tcPr>
            <w:tcW w:w="1988" w:type="dxa"/>
            <w:vAlign w:val="top"/>
          </w:tcPr>
          <w:p w14:paraId="6F203F4E">
            <w:pPr>
              <w:pStyle w:val="6"/>
              <w:spacing w:before="196" w:line="183" w:lineRule="auto"/>
              <w:ind w:left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47" w:type="dxa"/>
            <w:vAlign w:val="top"/>
          </w:tcPr>
          <w:p w14:paraId="068B3588">
            <w:pPr>
              <w:pStyle w:val="6"/>
              <w:spacing w:before="196" w:line="183" w:lineRule="auto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vAlign w:val="top"/>
          </w:tcPr>
          <w:p w14:paraId="309F713B">
            <w:pPr>
              <w:pStyle w:val="6"/>
              <w:spacing w:before="142" w:line="219" w:lineRule="auto"/>
              <w:ind w:left="10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不应检出</w:t>
            </w:r>
          </w:p>
        </w:tc>
      </w:tr>
      <w:tr w14:paraId="1B88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24" w:type="dxa"/>
            <w:vAlign w:val="top"/>
          </w:tcPr>
          <w:p w14:paraId="09808E8A">
            <w:pPr>
              <w:spacing w:line="302" w:lineRule="auto"/>
              <w:rPr>
                <w:rFonts w:ascii="Arial"/>
                <w:sz w:val="21"/>
              </w:rPr>
            </w:pPr>
          </w:p>
          <w:p w14:paraId="405B5894">
            <w:pPr>
              <w:spacing w:line="302" w:lineRule="auto"/>
              <w:rPr>
                <w:rFonts w:ascii="Arial"/>
                <w:sz w:val="21"/>
              </w:rPr>
            </w:pPr>
          </w:p>
          <w:p w14:paraId="4E44E6B6">
            <w:pPr>
              <w:pStyle w:val="6"/>
              <w:spacing w:before="69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08" w:type="dxa"/>
            <w:vAlign w:val="top"/>
          </w:tcPr>
          <w:p w14:paraId="0EFB5A0F">
            <w:pPr>
              <w:spacing w:line="274" w:lineRule="auto"/>
              <w:rPr>
                <w:rFonts w:ascii="Arial"/>
                <w:sz w:val="21"/>
              </w:rPr>
            </w:pPr>
          </w:p>
          <w:p w14:paraId="7B51CF2A">
            <w:pPr>
              <w:spacing w:line="275" w:lineRule="auto"/>
              <w:rPr>
                <w:rFonts w:ascii="Arial"/>
                <w:sz w:val="21"/>
              </w:rPr>
            </w:pPr>
          </w:p>
          <w:p w14:paraId="20FCD355">
            <w:pPr>
              <w:pStyle w:val="6"/>
              <w:spacing w:before="69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38" w:type="dxa"/>
            <w:vAlign w:val="top"/>
          </w:tcPr>
          <w:p w14:paraId="582B4511">
            <w:pPr>
              <w:spacing w:line="271" w:lineRule="auto"/>
              <w:rPr>
                <w:rFonts w:ascii="Arial"/>
                <w:sz w:val="21"/>
              </w:rPr>
            </w:pPr>
          </w:p>
          <w:p w14:paraId="7148EBBE">
            <w:pPr>
              <w:spacing w:line="272" w:lineRule="auto"/>
              <w:rPr>
                <w:rFonts w:ascii="Arial"/>
                <w:sz w:val="21"/>
              </w:rPr>
            </w:pPr>
          </w:p>
          <w:p w14:paraId="0858D2B3">
            <w:pPr>
              <w:pStyle w:val="6"/>
              <w:spacing w:before="69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12C3156F">
            <w:pPr>
              <w:spacing w:line="301" w:lineRule="auto"/>
              <w:rPr>
                <w:rFonts w:ascii="Arial"/>
                <w:sz w:val="21"/>
              </w:rPr>
            </w:pPr>
          </w:p>
          <w:p w14:paraId="3DF8E8A8">
            <w:pPr>
              <w:spacing w:line="302" w:lineRule="auto"/>
              <w:rPr>
                <w:rFonts w:ascii="Arial"/>
                <w:sz w:val="21"/>
              </w:rPr>
            </w:pPr>
          </w:p>
          <w:p w14:paraId="4F14549F">
            <w:pPr>
              <w:pStyle w:val="6"/>
              <w:spacing w:before="69" w:line="184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0.18</w:t>
            </w:r>
          </w:p>
        </w:tc>
        <w:tc>
          <w:tcPr>
            <w:tcW w:w="1947" w:type="dxa"/>
            <w:vAlign w:val="top"/>
          </w:tcPr>
          <w:p w14:paraId="09F152B4">
            <w:pPr>
              <w:spacing w:line="302" w:lineRule="auto"/>
              <w:rPr>
                <w:rFonts w:ascii="Arial"/>
                <w:sz w:val="21"/>
              </w:rPr>
            </w:pPr>
          </w:p>
          <w:p w14:paraId="0B2E0047">
            <w:pPr>
              <w:spacing w:line="302" w:lineRule="auto"/>
              <w:rPr>
                <w:rFonts w:ascii="Arial"/>
                <w:sz w:val="21"/>
              </w:rPr>
            </w:pPr>
          </w:p>
          <w:p w14:paraId="417ECEA9">
            <w:pPr>
              <w:pStyle w:val="6"/>
              <w:spacing w:before="69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0.07</w:t>
            </w:r>
          </w:p>
        </w:tc>
        <w:tc>
          <w:tcPr>
            <w:tcW w:w="1154" w:type="dxa"/>
            <w:vAlign w:val="top"/>
          </w:tcPr>
          <w:p w14:paraId="78344E6C">
            <w:pPr>
              <w:pStyle w:val="6"/>
              <w:spacing w:before="92" w:line="312" w:lineRule="auto"/>
              <w:ind w:left="99" w:right="128" w:hanging="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0.1≤出厂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水≤0.8</w:t>
            </w:r>
          </w:p>
          <w:p w14:paraId="6E175875">
            <w:pPr>
              <w:pStyle w:val="6"/>
              <w:spacing w:line="275" w:lineRule="auto"/>
              <w:ind w:left="100" w:right="40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管网水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≥0.02</w:t>
            </w:r>
          </w:p>
        </w:tc>
      </w:tr>
      <w:tr w14:paraId="39843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4" w:type="dxa"/>
            <w:vAlign w:val="top"/>
          </w:tcPr>
          <w:p w14:paraId="600CF18F">
            <w:pPr>
              <w:spacing w:line="258" w:lineRule="auto"/>
              <w:rPr>
                <w:rFonts w:ascii="Arial"/>
                <w:sz w:val="21"/>
              </w:rPr>
            </w:pPr>
          </w:p>
          <w:p w14:paraId="5F1F1BBD">
            <w:pPr>
              <w:pStyle w:val="6"/>
              <w:spacing w:before="68" w:line="183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08" w:type="dxa"/>
            <w:vAlign w:val="top"/>
          </w:tcPr>
          <w:p w14:paraId="0F21CE8D">
            <w:pPr>
              <w:pStyle w:val="6"/>
              <w:spacing w:before="83" w:line="288" w:lineRule="auto"/>
              <w:ind w:left="61" w:right="147" w:firstLine="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高锰酸盐指数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(以02计)</w:t>
            </w:r>
          </w:p>
        </w:tc>
        <w:tc>
          <w:tcPr>
            <w:tcW w:w="1338" w:type="dxa"/>
            <w:vAlign w:val="top"/>
          </w:tcPr>
          <w:p w14:paraId="50B2B723">
            <w:pPr>
              <w:pStyle w:val="6"/>
              <w:spacing w:before="266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714805C7">
            <w:pPr>
              <w:spacing w:line="256" w:lineRule="auto"/>
              <w:rPr>
                <w:rFonts w:ascii="Arial"/>
                <w:sz w:val="21"/>
              </w:rPr>
            </w:pPr>
          </w:p>
          <w:p w14:paraId="5258A1FB">
            <w:pPr>
              <w:pStyle w:val="6"/>
              <w:spacing w:before="69" w:line="184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0.41</w:t>
            </w:r>
          </w:p>
        </w:tc>
        <w:tc>
          <w:tcPr>
            <w:tcW w:w="1947" w:type="dxa"/>
            <w:vAlign w:val="top"/>
          </w:tcPr>
          <w:p w14:paraId="479C4569">
            <w:pPr>
              <w:spacing w:line="258" w:lineRule="auto"/>
              <w:rPr>
                <w:rFonts w:ascii="Arial"/>
                <w:sz w:val="21"/>
              </w:rPr>
            </w:pPr>
          </w:p>
          <w:p w14:paraId="1F2D3701">
            <w:pPr>
              <w:pStyle w:val="6"/>
              <w:spacing w:before="68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0.38</w:t>
            </w:r>
          </w:p>
        </w:tc>
        <w:tc>
          <w:tcPr>
            <w:tcW w:w="1154" w:type="dxa"/>
            <w:vAlign w:val="top"/>
          </w:tcPr>
          <w:p w14:paraId="208F7970">
            <w:pPr>
              <w:pStyle w:val="6"/>
              <w:spacing w:before="292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≤3</w:t>
            </w:r>
          </w:p>
        </w:tc>
      </w:tr>
      <w:tr w14:paraId="01FF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142F34A4">
            <w:pPr>
              <w:pStyle w:val="6"/>
              <w:spacing w:before="197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top"/>
          </w:tcPr>
          <w:p w14:paraId="3E2C3FCB">
            <w:pPr>
              <w:pStyle w:val="6"/>
              <w:spacing w:before="172" w:line="182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pH</w:t>
            </w:r>
          </w:p>
        </w:tc>
        <w:tc>
          <w:tcPr>
            <w:tcW w:w="1338" w:type="dxa"/>
            <w:vAlign w:val="top"/>
          </w:tcPr>
          <w:p w14:paraId="213CEA1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7EFA780">
            <w:pPr>
              <w:pStyle w:val="6"/>
              <w:spacing w:before="198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7.44</w:t>
            </w:r>
          </w:p>
        </w:tc>
        <w:tc>
          <w:tcPr>
            <w:tcW w:w="1947" w:type="dxa"/>
            <w:vAlign w:val="top"/>
          </w:tcPr>
          <w:p w14:paraId="702D347D">
            <w:pPr>
              <w:pStyle w:val="6"/>
              <w:spacing w:before="198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7.49</w:t>
            </w:r>
          </w:p>
        </w:tc>
        <w:tc>
          <w:tcPr>
            <w:tcW w:w="1154" w:type="dxa"/>
            <w:vAlign w:val="top"/>
          </w:tcPr>
          <w:p w14:paraId="07C62789">
            <w:pPr>
              <w:pStyle w:val="6"/>
              <w:spacing w:before="198" w:line="183" w:lineRule="auto"/>
              <w:ind w:left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6.5-8.5</w:t>
            </w:r>
          </w:p>
        </w:tc>
      </w:tr>
      <w:tr w14:paraId="3C2AE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24" w:type="dxa"/>
            <w:vAlign w:val="top"/>
          </w:tcPr>
          <w:p w14:paraId="57247F92">
            <w:pPr>
              <w:spacing w:line="257" w:lineRule="auto"/>
              <w:rPr>
                <w:rFonts w:ascii="Arial"/>
                <w:sz w:val="21"/>
              </w:rPr>
            </w:pPr>
          </w:p>
          <w:p w14:paraId="2BC492E8">
            <w:pPr>
              <w:pStyle w:val="6"/>
              <w:spacing w:before="69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508" w:type="dxa"/>
            <w:vAlign w:val="top"/>
          </w:tcPr>
          <w:p w14:paraId="35466257">
            <w:pPr>
              <w:pStyle w:val="6"/>
              <w:spacing w:before="85" w:line="283" w:lineRule="auto"/>
              <w:ind w:left="61" w:right="47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总硬度(以 </w:t>
            </w:r>
            <w:r>
              <w:rPr>
                <w:sz w:val="21"/>
                <w:szCs w:val="21"/>
              </w:rPr>
              <w:t>CaCO</w:t>
            </w:r>
            <w:r>
              <w:rPr>
                <w:spacing w:val="15"/>
                <w:sz w:val="21"/>
                <w:szCs w:val="21"/>
              </w:rPr>
              <w:t>3计)</w:t>
            </w:r>
          </w:p>
        </w:tc>
        <w:tc>
          <w:tcPr>
            <w:tcW w:w="1338" w:type="dxa"/>
            <w:vAlign w:val="top"/>
          </w:tcPr>
          <w:p w14:paraId="54ADC3B0">
            <w:pPr>
              <w:pStyle w:val="6"/>
              <w:spacing w:before="267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41B5E0E1">
            <w:pPr>
              <w:spacing w:line="259" w:lineRule="auto"/>
              <w:rPr>
                <w:rFonts w:ascii="Arial"/>
                <w:sz w:val="21"/>
              </w:rPr>
            </w:pPr>
          </w:p>
          <w:p w14:paraId="719C69B4">
            <w:pPr>
              <w:pStyle w:val="6"/>
              <w:spacing w:before="68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279.3</w:t>
            </w:r>
          </w:p>
        </w:tc>
        <w:tc>
          <w:tcPr>
            <w:tcW w:w="1947" w:type="dxa"/>
            <w:vAlign w:val="top"/>
          </w:tcPr>
          <w:p w14:paraId="65D40004">
            <w:pPr>
              <w:spacing w:line="259" w:lineRule="auto"/>
              <w:rPr>
                <w:rFonts w:ascii="Arial"/>
                <w:sz w:val="21"/>
              </w:rPr>
            </w:pPr>
          </w:p>
          <w:p w14:paraId="41099EC7">
            <w:pPr>
              <w:pStyle w:val="6"/>
              <w:spacing w:before="68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280.9</w:t>
            </w:r>
          </w:p>
        </w:tc>
        <w:tc>
          <w:tcPr>
            <w:tcW w:w="1154" w:type="dxa"/>
            <w:vAlign w:val="top"/>
          </w:tcPr>
          <w:p w14:paraId="16681EE1">
            <w:pPr>
              <w:pStyle w:val="6"/>
              <w:spacing w:before="293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≤450</w:t>
            </w:r>
          </w:p>
        </w:tc>
      </w:tr>
      <w:tr w14:paraId="6B01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4" w:type="dxa"/>
            <w:vAlign w:val="top"/>
          </w:tcPr>
          <w:p w14:paraId="1705F1D4">
            <w:pPr>
              <w:pStyle w:val="6"/>
              <w:spacing w:before="198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508" w:type="dxa"/>
            <w:vAlign w:val="top"/>
          </w:tcPr>
          <w:p w14:paraId="73CB1C5F">
            <w:pPr>
              <w:pStyle w:val="6"/>
              <w:spacing w:before="146" w:line="220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溶解性总固体</w:t>
            </w:r>
          </w:p>
        </w:tc>
        <w:tc>
          <w:tcPr>
            <w:tcW w:w="1338" w:type="dxa"/>
            <w:vAlign w:val="top"/>
          </w:tcPr>
          <w:p w14:paraId="1634E269">
            <w:pPr>
              <w:pStyle w:val="6"/>
              <w:spacing w:before="138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37A49B46">
            <w:pPr>
              <w:pStyle w:val="6"/>
              <w:spacing w:before="199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378</w:t>
            </w:r>
          </w:p>
        </w:tc>
        <w:tc>
          <w:tcPr>
            <w:tcW w:w="1947" w:type="dxa"/>
            <w:vAlign w:val="top"/>
          </w:tcPr>
          <w:p w14:paraId="1BE9A411">
            <w:pPr>
              <w:pStyle w:val="6"/>
              <w:spacing w:before="199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352</w:t>
            </w:r>
          </w:p>
        </w:tc>
        <w:tc>
          <w:tcPr>
            <w:tcW w:w="1154" w:type="dxa"/>
            <w:vAlign w:val="top"/>
          </w:tcPr>
          <w:p w14:paraId="6B205E22">
            <w:pPr>
              <w:pStyle w:val="6"/>
              <w:spacing w:before="164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≤1000</w:t>
            </w:r>
          </w:p>
        </w:tc>
      </w:tr>
      <w:tr w14:paraId="7B77D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1DDD29DD">
            <w:pPr>
              <w:pStyle w:val="6"/>
              <w:spacing w:before="199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508" w:type="dxa"/>
            <w:vAlign w:val="top"/>
          </w:tcPr>
          <w:p w14:paraId="2BC18BCD">
            <w:pPr>
              <w:pStyle w:val="6"/>
              <w:spacing w:before="147" w:line="220" w:lineRule="auto"/>
              <w:ind w:left="6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氨(以N计)</w:t>
            </w:r>
          </w:p>
        </w:tc>
        <w:tc>
          <w:tcPr>
            <w:tcW w:w="1338" w:type="dxa"/>
            <w:vAlign w:val="top"/>
          </w:tcPr>
          <w:p w14:paraId="51FB38B1">
            <w:pPr>
              <w:pStyle w:val="6"/>
              <w:spacing w:before="139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7CC2F82C">
            <w:pPr>
              <w:pStyle w:val="6"/>
              <w:spacing w:before="167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&lt;0.02</w:t>
            </w:r>
          </w:p>
        </w:tc>
        <w:tc>
          <w:tcPr>
            <w:tcW w:w="1947" w:type="dxa"/>
            <w:vAlign w:val="top"/>
          </w:tcPr>
          <w:p w14:paraId="3D45C473">
            <w:pPr>
              <w:pStyle w:val="6"/>
              <w:spacing w:before="167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&lt;0.02</w:t>
            </w:r>
          </w:p>
        </w:tc>
        <w:tc>
          <w:tcPr>
            <w:tcW w:w="1154" w:type="dxa"/>
            <w:vAlign w:val="top"/>
          </w:tcPr>
          <w:p w14:paraId="70E13B93">
            <w:pPr>
              <w:pStyle w:val="6"/>
              <w:spacing w:before="165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≤0.5</w:t>
            </w:r>
          </w:p>
        </w:tc>
      </w:tr>
      <w:tr w14:paraId="1259C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00F000AB">
            <w:pPr>
              <w:pStyle w:val="6"/>
              <w:spacing w:before="199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508" w:type="dxa"/>
            <w:vAlign w:val="top"/>
          </w:tcPr>
          <w:p w14:paraId="30A3C7E8">
            <w:pPr>
              <w:pStyle w:val="6"/>
              <w:spacing w:before="146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氰化物</w:t>
            </w:r>
          </w:p>
        </w:tc>
        <w:tc>
          <w:tcPr>
            <w:tcW w:w="1338" w:type="dxa"/>
            <w:vAlign w:val="top"/>
          </w:tcPr>
          <w:p w14:paraId="5E2D2E23">
            <w:pPr>
              <w:pStyle w:val="6"/>
              <w:spacing w:before="139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711C53E4">
            <w:pPr>
              <w:pStyle w:val="6"/>
              <w:spacing w:before="167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&lt;0.002</w:t>
            </w:r>
          </w:p>
        </w:tc>
        <w:tc>
          <w:tcPr>
            <w:tcW w:w="1947" w:type="dxa"/>
            <w:vAlign w:val="top"/>
          </w:tcPr>
          <w:p w14:paraId="36AECE97">
            <w:pPr>
              <w:pStyle w:val="6"/>
              <w:spacing w:before="167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&lt;0.002</w:t>
            </w:r>
          </w:p>
        </w:tc>
        <w:tc>
          <w:tcPr>
            <w:tcW w:w="1154" w:type="dxa"/>
            <w:vAlign w:val="top"/>
          </w:tcPr>
          <w:p w14:paraId="7E12EC5D">
            <w:pPr>
              <w:pStyle w:val="6"/>
              <w:spacing w:before="165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≤0.05</w:t>
            </w:r>
          </w:p>
        </w:tc>
      </w:tr>
      <w:tr w14:paraId="5F17F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4" w:type="dxa"/>
            <w:vAlign w:val="top"/>
          </w:tcPr>
          <w:p w14:paraId="251B48E1">
            <w:pPr>
              <w:pStyle w:val="6"/>
              <w:spacing w:before="209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508" w:type="dxa"/>
            <w:vAlign w:val="top"/>
          </w:tcPr>
          <w:p w14:paraId="176511BE">
            <w:pPr>
              <w:pStyle w:val="6"/>
              <w:spacing w:before="157" w:line="220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338" w:type="dxa"/>
            <w:vAlign w:val="top"/>
          </w:tcPr>
          <w:p w14:paraId="4D0BFA87">
            <w:pPr>
              <w:pStyle w:val="6"/>
              <w:spacing w:before="149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61EE5CD4">
            <w:pPr>
              <w:pStyle w:val="6"/>
              <w:spacing w:before="177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&lt;0.00005</w:t>
            </w:r>
          </w:p>
        </w:tc>
        <w:tc>
          <w:tcPr>
            <w:tcW w:w="1947" w:type="dxa"/>
            <w:vAlign w:val="top"/>
          </w:tcPr>
          <w:p w14:paraId="6B62F1E4">
            <w:pPr>
              <w:pStyle w:val="6"/>
              <w:spacing w:before="177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&lt;0.00005</w:t>
            </w:r>
          </w:p>
        </w:tc>
        <w:tc>
          <w:tcPr>
            <w:tcW w:w="1154" w:type="dxa"/>
            <w:vAlign w:val="top"/>
          </w:tcPr>
          <w:p w14:paraId="40D4F641">
            <w:pPr>
              <w:pStyle w:val="6"/>
              <w:spacing w:before="175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≤0.001</w:t>
            </w:r>
          </w:p>
        </w:tc>
      </w:tr>
      <w:tr w14:paraId="62C9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5EE8B968">
            <w:pPr>
              <w:pStyle w:val="6"/>
              <w:spacing w:before="209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508" w:type="dxa"/>
            <w:vAlign w:val="top"/>
          </w:tcPr>
          <w:p w14:paraId="45AC4019">
            <w:pPr>
              <w:pStyle w:val="6"/>
              <w:spacing w:before="154" w:line="218" w:lineRule="auto"/>
              <w:ind w:left="6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铬(六价)</w:t>
            </w:r>
          </w:p>
        </w:tc>
        <w:tc>
          <w:tcPr>
            <w:tcW w:w="1338" w:type="dxa"/>
            <w:vAlign w:val="top"/>
          </w:tcPr>
          <w:p w14:paraId="541B4655">
            <w:pPr>
              <w:pStyle w:val="6"/>
              <w:spacing w:before="149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34DC5424">
            <w:pPr>
              <w:pStyle w:val="6"/>
              <w:spacing w:before="177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&lt;0.004</w:t>
            </w:r>
          </w:p>
        </w:tc>
        <w:tc>
          <w:tcPr>
            <w:tcW w:w="1947" w:type="dxa"/>
            <w:vAlign w:val="top"/>
          </w:tcPr>
          <w:p w14:paraId="0FAB8A37">
            <w:pPr>
              <w:pStyle w:val="6"/>
              <w:spacing w:before="177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&lt;0.004</w:t>
            </w:r>
          </w:p>
        </w:tc>
        <w:tc>
          <w:tcPr>
            <w:tcW w:w="1154" w:type="dxa"/>
            <w:vAlign w:val="top"/>
          </w:tcPr>
          <w:p w14:paraId="1FB4C87E">
            <w:pPr>
              <w:pStyle w:val="6"/>
              <w:spacing w:before="175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≤0.05</w:t>
            </w:r>
          </w:p>
        </w:tc>
      </w:tr>
      <w:tr w14:paraId="76E70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763FDA7D">
            <w:pPr>
              <w:pStyle w:val="6"/>
              <w:spacing w:before="210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508" w:type="dxa"/>
            <w:vAlign w:val="top"/>
          </w:tcPr>
          <w:p w14:paraId="755AB08B">
            <w:pPr>
              <w:pStyle w:val="6"/>
              <w:spacing w:before="164" w:line="225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铝</w:t>
            </w:r>
          </w:p>
        </w:tc>
        <w:tc>
          <w:tcPr>
            <w:tcW w:w="1338" w:type="dxa"/>
            <w:vAlign w:val="top"/>
          </w:tcPr>
          <w:p w14:paraId="4B7EBF16">
            <w:pPr>
              <w:pStyle w:val="6"/>
              <w:spacing w:before="150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467E4B85">
            <w:pPr>
              <w:pStyle w:val="6"/>
              <w:spacing w:before="178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&lt;0.0012</w:t>
            </w:r>
          </w:p>
        </w:tc>
        <w:tc>
          <w:tcPr>
            <w:tcW w:w="1947" w:type="dxa"/>
            <w:vAlign w:val="top"/>
          </w:tcPr>
          <w:p w14:paraId="6EFE4793">
            <w:pPr>
              <w:pStyle w:val="6"/>
              <w:spacing w:before="178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&lt;0.0012</w:t>
            </w:r>
          </w:p>
        </w:tc>
        <w:tc>
          <w:tcPr>
            <w:tcW w:w="1154" w:type="dxa"/>
            <w:vAlign w:val="top"/>
          </w:tcPr>
          <w:p w14:paraId="341C06CC">
            <w:pPr>
              <w:pStyle w:val="6"/>
              <w:spacing w:before="176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≤0.2</w:t>
            </w:r>
          </w:p>
        </w:tc>
      </w:tr>
      <w:tr w14:paraId="2DCB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6B5C4703">
            <w:pPr>
              <w:pStyle w:val="6"/>
              <w:spacing w:before="200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508" w:type="dxa"/>
            <w:vAlign w:val="top"/>
          </w:tcPr>
          <w:p w14:paraId="308287B1">
            <w:pPr>
              <w:pStyle w:val="6"/>
              <w:spacing w:before="154" w:line="226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锰</w:t>
            </w:r>
          </w:p>
        </w:tc>
        <w:tc>
          <w:tcPr>
            <w:tcW w:w="1338" w:type="dxa"/>
            <w:vAlign w:val="top"/>
          </w:tcPr>
          <w:p w14:paraId="73BB9D6A">
            <w:pPr>
              <w:pStyle w:val="6"/>
              <w:spacing w:before="140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2ECA8ECC">
            <w:pPr>
              <w:pStyle w:val="6"/>
              <w:spacing w:before="168" w:line="239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&lt;0.00010</w:t>
            </w:r>
          </w:p>
        </w:tc>
        <w:tc>
          <w:tcPr>
            <w:tcW w:w="1947" w:type="dxa"/>
            <w:vAlign w:val="top"/>
          </w:tcPr>
          <w:p w14:paraId="627D5727">
            <w:pPr>
              <w:pStyle w:val="6"/>
              <w:spacing w:before="168" w:line="239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&lt;0.00010</w:t>
            </w:r>
          </w:p>
        </w:tc>
        <w:tc>
          <w:tcPr>
            <w:tcW w:w="1154" w:type="dxa"/>
            <w:vAlign w:val="top"/>
          </w:tcPr>
          <w:p w14:paraId="5033273E">
            <w:pPr>
              <w:pStyle w:val="6"/>
              <w:spacing w:before="166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≤0.1</w:t>
            </w:r>
          </w:p>
        </w:tc>
      </w:tr>
      <w:tr w14:paraId="74AE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4" w:type="dxa"/>
            <w:vAlign w:val="top"/>
          </w:tcPr>
          <w:p w14:paraId="7EC1346C">
            <w:pPr>
              <w:pStyle w:val="6"/>
              <w:spacing w:before="210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508" w:type="dxa"/>
            <w:vAlign w:val="top"/>
          </w:tcPr>
          <w:p w14:paraId="47CF271F">
            <w:pPr>
              <w:pStyle w:val="6"/>
              <w:spacing w:before="158" w:line="221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</w:t>
            </w:r>
          </w:p>
        </w:tc>
        <w:tc>
          <w:tcPr>
            <w:tcW w:w="1338" w:type="dxa"/>
            <w:vAlign w:val="top"/>
          </w:tcPr>
          <w:p w14:paraId="20536ABF">
            <w:pPr>
              <w:pStyle w:val="6"/>
              <w:spacing w:before="150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632FC98C">
            <w:pPr>
              <w:pStyle w:val="6"/>
              <w:spacing w:before="211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0.0202</w:t>
            </w:r>
          </w:p>
        </w:tc>
        <w:tc>
          <w:tcPr>
            <w:tcW w:w="1947" w:type="dxa"/>
            <w:vAlign w:val="top"/>
          </w:tcPr>
          <w:p w14:paraId="5B878066">
            <w:pPr>
              <w:pStyle w:val="6"/>
              <w:spacing w:before="210" w:line="184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0.0122</w:t>
            </w:r>
          </w:p>
        </w:tc>
        <w:tc>
          <w:tcPr>
            <w:tcW w:w="1154" w:type="dxa"/>
            <w:vAlign w:val="top"/>
          </w:tcPr>
          <w:p w14:paraId="5CD64AB8">
            <w:pPr>
              <w:pStyle w:val="6"/>
              <w:spacing w:before="176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≤0.3</w:t>
            </w:r>
          </w:p>
        </w:tc>
      </w:tr>
      <w:tr w14:paraId="26C9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4" w:type="dxa"/>
            <w:vAlign w:val="top"/>
          </w:tcPr>
          <w:p w14:paraId="6F93A91C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DBE632E">
            <w:pPr>
              <w:pStyle w:val="6"/>
              <w:spacing w:before="158" w:line="221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338" w:type="dxa"/>
            <w:vAlign w:val="top"/>
          </w:tcPr>
          <w:p w14:paraId="3EFDCB84">
            <w:pPr>
              <w:pStyle w:val="6"/>
              <w:spacing w:before="150" w:line="214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mg/L</w:t>
            </w:r>
          </w:p>
        </w:tc>
        <w:tc>
          <w:tcPr>
            <w:tcW w:w="1988" w:type="dxa"/>
            <w:vAlign w:val="top"/>
          </w:tcPr>
          <w:p w14:paraId="47E937B5">
            <w:pPr>
              <w:pStyle w:val="6"/>
              <w:spacing w:before="211" w:line="183" w:lineRule="auto"/>
              <w:ind w:left="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0.00037</w:t>
            </w:r>
          </w:p>
        </w:tc>
        <w:tc>
          <w:tcPr>
            <w:tcW w:w="1947" w:type="dxa"/>
            <w:vAlign w:val="top"/>
          </w:tcPr>
          <w:p w14:paraId="3C4D7B5B">
            <w:pPr>
              <w:pStyle w:val="6"/>
              <w:spacing w:before="211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0.00059</w:t>
            </w:r>
          </w:p>
        </w:tc>
        <w:tc>
          <w:tcPr>
            <w:tcW w:w="1154" w:type="dxa"/>
            <w:vAlign w:val="top"/>
          </w:tcPr>
          <w:p w14:paraId="24511C29">
            <w:pPr>
              <w:pStyle w:val="6"/>
              <w:spacing w:before="176" w:line="236" w:lineRule="auto"/>
              <w:ind w:left="1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≤1.0</w:t>
            </w:r>
          </w:p>
        </w:tc>
      </w:tr>
    </w:tbl>
    <w:p w14:paraId="422B195A">
      <w:pPr>
        <w:pStyle w:val="2"/>
        <w:spacing w:line="283" w:lineRule="auto"/>
      </w:pPr>
    </w:p>
    <w:p w14:paraId="1F14E72A">
      <w:pPr>
        <w:pStyle w:val="2"/>
        <w:spacing w:line="283" w:lineRule="auto"/>
      </w:pPr>
    </w:p>
    <w:p w14:paraId="4BF74523">
      <w:pPr>
        <w:pStyle w:val="2"/>
        <w:spacing w:line="283" w:lineRule="auto"/>
      </w:pPr>
    </w:p>
    <w:p w14:paraId="15E6F434">
      <w:pPr>
        <w:spacing w:line="590" w:lineRule="exact"/>
        <w:ind w:firstLine="8699"/>
      </w:pPr>
    </w:p>
    <w:p w14:paraId="44F55317">
      <w:pPr>
        <w:spacing w:line="590" w:lineRule="exact"/>
        <w:sectPr>
          <w:pgSz w:w="11900" w:h="16840"/>
          <w:pgMar w:top="696" w:right="190" w:bottom="159" w:left="1499" w:header="0" w:footer="0" w:gutter="0"/>
          <w:cols w:space="720" w:num="1"/>
        </w:sectPr>
      </w:pPr>
    </w:p>
    <w:p w14:paraId="78D1270B">
      <w:pPr>
        <w:spacing w:before="69" w:line="251" w:lineRule="auto"/>
        <w:ind w:left="3264" w:right="3321" w:hanging="168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</w:rPr>
        <w:t>国家城市供水水质监测网太原监测站</w:t>
      </w:r>
      <w:r>
        <w:rPr>
          <w:rFonts w:ascii="宋体" w:hAnsi="宋体" w:eastAsia="宋体" w:cs="宋体"/>
          <w:spacing w:val="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"/>
          <w:sz w:val="34"/>
          <w:szCs w:val="34"/>
        </w:rPr>
        <w:t>检验检测报告</w:t>
      </w:r>
    </w:p>
    <w:p w14:paraId="38D90278">
      <w:pPr>
        <w:spacing w:before="31" w:line="227" w:lineRule="auto"/>
        <w:ind w:left="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position w:val="2"/>
          <w:sz w:val="29"/>
          <w:szCs w:val="29"/>
        </w:rPr>
        <w:t xml:space="preserve">报告编号：W20241118                          </w:t>
      </w:r>
      <w:r>
        <w:rPr>
          <w:rFonts w:ascii="宋体" w:hAnsi="宋体" w:eastAsia="宋体" w:cs="宋体"/>
          <w:spacing w:val="2"/>
          <w:position w:val="-4"/>
          <w:sz w:val="29"/>
          <w:szCs w:val="29"/>
        </w:rPr>
        <w:t>第3页/共5页</w:t>
      </w:r>
    </w:p>
    <w:p w14:paraId="6B1A4190">
      <w:pPr>
        <w:spacing w:line="92" w:lineRule="auto"/>
        <w:rPr>
          <w:rFonts w:ascii="Arial"/>
          <w:sz w:val="2"/>
        </w:r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548"/>
        <w:gridCol w:w="1368"/>
        <w:gridCol w:w="2038"/>
        <w:gridCol w:w="2017"/>
        <w:gridCol w:w="1184"/>
      </w:tblGrid>
      <w:tr w14:paraId="4010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340" w:type="dxa"/>
            <w:gridSpan w:val="3"/>
            <w:vAlign w:val="top"/>
          </w:tcPr>
          <w:p w14:paraId="3F1F6A06">
            <w:pPr>
              <w:pStyle w:val="6"/>
              <w:spacing w:before="144" w:line="219" w:lineRule="auto"/>
              <w:ind w:left="1224"/>
            </w:pPr>
            <w:r>
              <w:rPr>
                <w:spacing w:val="3"/>
              </w:rPr>
              <w:t>样品编号</w:t>
            </w:r>
          </w:p>
        </w:tc>
        <w:tc>
          <w:tcPr>
            <w:tcW w:w="2038" w:type="dxa"/>
            <w:vAlign w:val="top"/>
          </w:tcPr>
          <w:p w14:paraId="01D8B2AC">
            <w:pPr>
              <w:pStyle w:val="6"/>
              <w:spacing w:before="199" w:line="184" w:lineRule="auto"/>
              <w:ind w:left="525"/>
            </w:pPr>
            <w:r>
              <w:rPr>
                <w:spacing w:val="-2"/>
              </w:rPr>
              <w:t>202409214</w:t>
            </w:r>
          </w:p>
        </w:tc>
        <w:tc>
          <w:tcPr>
            <w:tcW w:w="2017" w:type="dxa"/>
            <w:vAlign w:val="top"/>
          </w:tcPr>
          <w:p w14:paraId="751A02DD">
            <w:pPr>
              <w:pStyle w:val="6"/>
              <w:spacing w:before="199" w:line="184" w:lineRule="auto"/>
              <w:ind w:left="506"/>
            </w:pPr>
            <w:r>
              <w:rPr>
                <w:spacing w:val="-2"/>
              </w:rPr>
              <w:t>202409215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09AA103A">
            <w:pPr>
              <w:spacing w:line="460" w:lineRule="auto"/>
              <w:rPr>
                <w:rFonts w:ascii="Arial"/>
                <w:sz w:val="21"/>
              </w:rPr>
            </w:pPr>
          </w:p>
          <w:p w14:paraId="07DE7BA1">
            <w:pPr>
              <w:pStyle w:val="6"/>
              <w:spacing w:before="71" w:line="220" w:lineRule="auto"/>
              <w:ind w:left="109"/>
            </w:pPr>
            <w:r>
              <w:rPr>
                <w:spacing w:val="3"/>
              </w:rPr>
              <w:t>标准规定</w:t>
            </w:r>
          </w:p>
        </w:tc>
      </w:tr>
      <w:tr w14:paraId="65E5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340" w:type="dxa"/>
            <w:gridSpan w:val="3"/>
            <w:vAlign w:val="top"/>
          </w:tcPr>
          <w:p w14:paraId="2250E451">
            <w:pPr>
              <w:pStyle w:val="6"/>
              <w:spacing w:before="278" w:line="219" w:lineRule="auto"/>
              <w:ind w:left="1224"/>
            </w:pPr>
            <w:r>
              <w:rPr>
                <w:spacing w:val="4"/>
              </w:rPr>
              <w:t>采样地点</w:t>
            </w:r>
          </w:p>
        </w:tc>
        <w:tc>
          <w:tcPr>
            <w:tcW w:w="2038" w:type="dxa"/>
            <w:vAlign w:val="top"/>
          </w:tcPr>
          <w:p w14:paraId="1E29AF89">
            <w:pPr>
              <w:pStyle w:val="6"/>
              <w:spacing w:before="280" w:line="219" w:lineRule="auto"/>
              <w:ind w:left="84"/>
            </w:pPr>
            <w:r>
              <w:rPr>
                <w:spacing w:val="6"/>
              </w:rPr>
              <w:t>赵庄水厂(出厂)</w:t>
            </w:r>
          </w:p>
        </w:tc>
        <w:tc>
          <w:tcPr>
            <w:tcW w:w="2017" w:type="dxa"/>
            <w:vAlign w:val="top"/>
          </w:tcPr>
          <w:p w14:paraId="62F208C3">
            <w:pPr>
              <w:pStyle w:val="6"/>
              <w:spacing w:before="79" w:line="285" w:lineRule="auto"/>
              <w:ind w:left="805" w:right="237" w:hanging="699"/>
            </w:pPr>
            <w:r>
              <w:rPr>
                <w:spacing w:val="1"/>
              </w:rPr>
              <w:t>圪洞安置小区(管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网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)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7EE58430">
            <w:pPr>
              <w:rPr>
                <w:rFonts w:ascii="Arial"/>
                <w:sz w:val="21"/>
              </w:rPr>
            </w:pPr>
          </w:p>
        </w:tc>
      </w:tr>
      <w:tr w14:paraId="0224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353E2300">
            <w:pPr>
              <w:pStyle w:val="6"/>
              <w:spacing w:before="196" w:line="184" w:lineRule="auto"/>
              <w:ind w:left="94"/>
            </w:pPr>
            <w:r>
              <w:rPr>
                <w:spacing w:val="-3"/>
              </w:rPr>
              <w:t>21</w:t>
            </w:r>
          </w:p>
        </w:tc>
        <w:tc>
          <w:tcPr>
            <w:tcW w:w="1548" w:type="dxa"/>
            <w:vAlign w:val="top"/>
          </w:tcPr>
          <w:p w14:paraId="5E0C1B6D">
            <w:pPr>
              <w:pStyle w:val="6"/>
              <w:spacing w:before="141" w:line="220" w:lineRule="auto"/>
              <w:ind w:left="110"/>
            </w:pPr>
            <w:r>
              <w:t>锌</w:t>
            </w:r>
          </w:p>
        </w:tc>
        <w:tc>
          <w:tcPr>
            <w:tcW w:w="1368" w:type="dxa"/>
            <w:vAlign w:val="top"/>
          </w:tcPr>
          <w:p w14:paraId="488E0811">
            <w:pPr>
              <w:pStyle w:val="6"/>
              <w:spacing w:before="133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5002EA80">
            <w:pPr>
              <w:pStyle w:val="6"/>
              <w:spacing w:before="196" w:line="184" w:lineRule="auto"/>
              <w:ind w:left="84"/>
            </w:pPr>
            <w:r>
              <w:rPr>
                <w:spacing w:val="-2"/>
              </w:rPr>
              <w:t>0.0019</w:t>
            </w:r>
          </w:p>
        </w:tc>
        <w:tc>
          <w:tcPr>
            <w:tcW w:w="2017" w:type="dxa"/>
            <w:vAlign w:val="top"/>
          </w:tcPr>
          <w:p w14:paraId="29C552C9">
            <w:pPr>
              <w:pStyle w:val="6"/>
              <w:spacing w:before="197" w:line="183" w:lineRule="auto"/>
              <w:ind w:left="76"/>
            </w:pPr>
            <w:r>
              <w:rPr>
                <w:spacing w:val="-2"/>
              </w:rPr>
              <w:t>0.0607</w:t>
            </w:r>
          </w:p>
        </w:tc>
        <w:tc>
          <w:tcPr>
            <w:tcW w:w="1184" w:type="dxa"/>
            <w:vAlign w:val="top"/>
          </w:tcPr>
          <w:p w14:paraId="521D4FD3">
            <w:pPr>
              <w:pStyle w:val="6"/>
              <w:spacing w:before="160" w:line="236" w:lineRule="auto"/>
              <w:ind w:left="109"/>
            </w:pPr>
            <w:r>
              <w:rPr>
                <w:spacing w:val="-6"/>
              </w:rPr>
              <w:t>≤1.0</w:t>
            </w:r>
          </w:p>
        </w:tc>
      </w:tr>
      <w:tr w14:paraId="558D4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127BCCFC">
            <w:pPr>
              <w:pStyle w:val="6"/>
              <w:spacing w:before="198" w:line="183" w:lineRule="auto"/>
              <w:ind w:left="94"/>
            </w:pPr>
            <w:r>
              <w:rPr>
                <w:spacing w:val="-3"/>
              </w:rPr>
              <w:t>22</w:t>
            </w:r>
          </w:p>
        </w:tc>
        <w:tc>
          <w:tcPr>
            <w:tcW w:w="1548" w:type="dxa"/>
            <w:vAlign w:val="top"/>
          </w:tcPr>
          <w:p w14:paraId="6FF7B70F">
            <w:pPr>
              <w:pStyle w:val="6"/>
              <w:spacing w:before="142" w:line="220" w:lineRule="auto"/>
              <w:ind w:left="110"/>
            </w:pPr>
            <w:r>
              <w:t>砷</w:t>
            </w:r>
          </w:p>
        </w:tc>
        <w:tc>
          <w:tcPr>
            <w:tcW w:w="1368" w:type="dxa"/>
            <w:vAlign w:val="top"/>
          </w:tcPr>
          <w:p w14:paraId="61E0D910">
            <w:pPr>
              <w:pStyle w:val="6"/>
              <w:spacing w:before="134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730EC6CD">
            <w:pPr>
              <w:pStyle w:val="6"/>
              <w:spacing w:before="198" w:line="183" w:lineRule="auto"/>
              <w:ind w:left="84"/>
            </w:pPr>
            <w:r>
              <w:rPr>
                <w:spacing w:val="-2"/>
              </w:rPr>
              <w:t>0.00046</w:t>
            </w:r>
          </w:p>
        </w:tc>
        <w:tc>
          <w:tcPr>
            <w:tcW w:w="2017" w:type="dxa"/>
            <w:vAlign w:val="top"/>
          </w:tcPr>
          <w:p w14:paraId="6BC5996A">
            <w:pPr>
              <w:pStyle w:val="6"/>
              <w:spacing w:before="198" w:line="183" w:lineRule="auto"/>
              <w:ind w:left="76"/>
            </w:pPr>
            <w:r>
              <w:rPr>
                <w:spacing w:val="-2"/>
              </w:rPr>
              <w:t>0.00038</w:t>
            </w:r>
          </w:p>
        </w:tc>
        <w:tc>
          <w:tcPr>
            <w:tcW w:w="1184" w:type="dxa"/>
            <w:vAlign w:val="top"/>
          </w:tcPr>
          <w:p w14:paraId="29BBA203">
            <w:pPr>
              <w:pStyle w:val="6"/>
              <w:spacing w:before="161" w:line="236" w:lineRule="auto"/>
              <w:ind w:left="109"/>
            </w:pPr>
            <w:r>
              <w:rPr>
                <w:spacing w:val="-5"/>
              </w:rPr>
              <w:t>≤0.01</w:t>
            </w:r>
          </w:p>
        </w:tc>
      </w:tr>
      <w:tr w14:paraId="7EF36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3AE58CC9">
            <w:pPr>
              <w:pStyle w:val="6"/>
              <w:spacing w:before="198" w:line="183" w:lineRule="auto"/>
              <w:ind w:left="94"/>
            </w:pPr>
            <w:r>
              <w:rPr>
                <w:spacing w:val="-3"/>
              </w:rPr>
              <w:t>23</w:t>
            </w:r>
          </w:p>
        </w:tc>
        <w:tc>
          <w:tcPr>
            <w:tcW w:w="1548" w:type="dxa"/>
            <w:vAlign w:val="top"/>
          </w:tcPr>
          <w:p w14:paraId="4E4BA7BC">
            <w:pPr>
              <w:pStyle w:val="6"/>
              <w:spacing w:before="145" w:line="222" w:lineRule="auto"/>
              <w:ind w:left="110"/>
            </w:pPr>
            <w:r>
              <w:t>镉</w:t>
            </w:r>
          </w:p>
        </w:tc>
        <w:tc>
          <w:tcPr>
            <w:tcW w:w="1368" w:type="dxa"/>
            <w:vAlign w:val="top"/>
          </w:tcPr>
          <w:p w14:paraId="2CB96A53">
            <w:pPr>
              <w:pStyle w:val="6"/>
              <w:spacing w:before="134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1BBB317B">
            <w:pPr>
              <w:pStyle w:val="6"/>
              <w:spacing w:before="163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49F9354E">
            <w:pPr>
              <w:pStyle w:val="6"/>
              <w:spacing w:before="163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41AC22E6">
            <w:pPr>
              <w:pStyle w:val="6"/>
              <w:spacing w:before="161" w:line="236" w:lineRule="auto"/>
              <w:ind w:left="109"/>
            </w:pPr>
            <w:r>
              <w:rPr>
                <w:spacing w:val="-4"/>
              </w:rPr>
              <w:t>≤0.005</w:t>
            </w:r>
          </w:p>
        </w:tc>
      </w:tr>
      <w:tr w14:paraId="77DE0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43A74008">
            <w:pPr>
              <w:pStyle w:val="6"/>
              <w:spacing w:before="199" w:line="183" w:lineRule="auto"/>
              <w:ind w:left="94"/>
            </w:pPr>
            <w:r>
              <w:rPr>
                <w:spacing w:val="-3"/>
              </w:rPr>
              <w:t>24</w:t>
            </w:r>
          </w:p>
        </w:tc>
        <w:tc>
          <w:tcPr>
            <w:tcW w:w="1548" w:type="dxa"/>
            <w:vAlign w:val="top"/>
          </w:tcPr>
          <w:p w14:paraId="6A23E8FB">
            <w:pPr>
              <w:pStyle w:val="6"/>
              <w:spacing w:before="147" w:line="224" w:lineRule="auto"/>
              <w:ind w:left="110"/>
            </w:pPr>
            <w:r>
              <w:t>铅</w:t>
            </w:r>
          </w:p>
        </w:tc>
        <w:tc>
          <w:tcPr>
            <w:tcW w:w="1368" w:type="dxa"/>
            <w:vAlign w:val="top"/>
          </w:tcPr>
          <w:p w14:paraId="32C498B7">
            <w:pPr>
              <w:pStyle w:val="6"/>
              <w:spacing w:before="135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34652A4F">
            <w:pPr>
              <w:pStyle w:val="6"/>
              <w:spacing w:before="164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444BEDC6">
            <w:pPr>
              <w:pStyle w:val="6"/>
              <w:spacing w:before="164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55C323AD">
            <w:pPr>
              <w:pStyle w:val="6"/>
              <w:spacing w:before="162" w:line="236" w:lineRule="auto"/>
              <w:ind w:left="109"/>
            </w:pPr>
            <w:r>
              <w:rPr>
                <w:spacing w:val="-5"/>
              </w:rPr>
              <w:t>≤0.01</w:t>
            </w:r>
          </w:p>
        </w:tc>
      </w:tr>
      <w:tr w14:paraId="57EDA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4" w:type="dxa"/>
            <w:vAlign w:val="top"/>
          </w:tcPr>
          <w:p w14:paraId="4BE282AE">
            <w:pPr>
              <w:pStyle w:val="6"/>
              <w:spacing w:before="189" w:line="183" w:lineRule="auto"/>
              <w:ind w:left="94"/>
            </w:pPr>
            <w:r>
              <w:rPr>
                <w:spacing w:val="-3"/>
              </w:rPr>
              <w:t>25</w:t>
            </w:r>
          </w:p>
        </w:tc>
        <w:tc>
          <w:tcPr>
            <w:tcW w:w="1548" w:type="dxa"/>
            <w:vAlign w:val="top"/>
          </w:tcPr>
          <w:p w14:paraId="7ADDDC7C">
            <w:pPr>
              <w:pStyle w:val="6"/>
              <w:spacing w:before="133" w:line="219" w:lineRule="auto"/>
              <w:ind w:left="110"/>
            </w:pPr>
            <w:r>
              <w:rPr>
                <w:spacing w:val="3"/>
              </w:rPr>
              <w:t>氟化物</w:t>
            </w:r>
          </w:p>
        </w:tc>
        <w:tc>
          <w:tcPr>
            <w:tcW w:w="1368" w:type="dxa"/>
            <w:vAlign w:val="top"/>
          </w:tcPr>
          <w:p w14:paraId="38305BEE">
            <w:pPr>
              <w:pStyle w:val="6"/>
              <w:spacing w:before="125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08070C3B">
            <w:pPr>
              <w:pStyle w:val="6"/>
              <w:spacing w:before="189" w:line="183" w:lineRule="auto"/>
              <w:ind w:left="84"/>
            </w:pPr>
            <w:r>
              <w:rPr>
                <w:spacing w:val="-2"/>
              </w:rPr>
              <w:t>0.27</w:t>
            </w:r>
          </w:p>
        </w:tc>
        <w:tc>
          <w:tcPr>
            <w:tcW w:w="2017" w:type="dxa"/>
            <w:vAlign w:val="top"/>
          </w:tcPr>
          <w:p w14:paraId="4BD211D6">
            <w:pPr>
              <w:pStyle w:val="6"/>
              <w:spacing w:before="189" w:line="183" w:lineRule="auto"/>
              <w:ind w:left="76"/>
            </w:pPr>
            <w:r>
              <w:rPr>
                <w:spacing w:val="-2"/>
              </w:rPr>
              <w:t>0.26</w:t>
            </w:r>
          </w:p>
        </w:tc>
        <w:tc>
          <w:tcPr>
            <w:tcW w:w="1184" w:type="dxa"/>
            <w:vAlign w:val="top"/>
          </w:tcPr>
          <w:p w14:paraId="08EDDC35">
            <w:pPr>
              <w:pStyle w:val="6"/>
              <w:spacing w:before="152" w:line="236" w:lineRule="auto"/>
              <w:ind w:left="109"/>
            </w:pPr>
            <w:r>
              <w:rPr>
                <w:spacing w:val="-6"/>
              </w:rPr>
              <w:t>≤1.0</w:t>
            </w:r>
          </w:p>
        </w:tc>
      </w:tr>
      <w:tr w14:paraId="010E9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2E2B0026">
            <w:pPr>
              <w:pStyle w:val="6"/>
              <w:spacing w:before="200" w:line="183" w:lineRule="auto"/>
              <w:ind w:left="94"/>
            </w:pPr>
            <w:r>
              <w:rPr>
                <w:spacing w:val="-3"/>
              </w:rPr>
              <w:t>26</w:t>
            </w:r>
          </w:p>
        </w:tc>
        <w:tc>
          <w:tcPr>
            <w:tcW w:w="1548" w:type="dxa"/>
            <w:vAlign w:val="top"/>
          </w:tcPr>
          <w:p w14:paraId="18EEF752">
            <w:pPr>
              <w:pStyle w:val="6"/>
              <w:spacing w:before="145" w:line="221" w:lineRule="auto"/>
              <w:ind w:left="110"/>
            </w:pPr>
            <w:r>
              <w:rPr>
                <w:spacing w:val="3"/>
              </w:rPr>
              <w:t>氯化物</w:t>
            </w:r>
          </w:p>
        </w:tc>
        <w:tc>
          <w:tcPr>
            <w:tcW w:w="1368" w:type="dxa"/>
            <w:vAlign w:val="top"/>
          </w:tcPr>
          <w:p w14:paraId="05E2D279">
            <w:pPr>
              <w:pStyle w:val="6"/>
              <w:spacing w:before="136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5F86214C">
            <w:pPr>
              <w:pStyle w:val="6"/>
              <w:spacing w:before="199" w:line="184" w:lineRule="auto"/>
              <w:ind w:left="84"/>
            </w:pPr>
            <w:r>
              <w:rPr>
                <w:spacing w:val="-5"/>
              </w:rPr>
              <w:t>17.1</w:t>
            </w:r>
          </w:p>
        </w:tc>
        <w:tc>
          <w:tcPr>
            <w:tcW w:w="2017" w:type="dxa"/>
            <w:vAlign w:val="top"/>
          </w:tcPr>
          <w:p w14:paraId="008267E1">
            <w:pPr>
              <w:pStyle w:val="6"/>
              <w:spacing w:before="199" w:line="184" w:lineRule="auto"/>
              <w:ind w:left="76"/>
            </w:pPr>
            <w:r>
              <w:rPr>
                <w:spacing w:val="-5"/>
              </w:rPr>
              <w:t>17.1</w:t>
            </w:r>
          </w:p>
        </w:tc>
        <w:tc>
          <w:tcPr>
            <w:tcW w:w="1184" w:type="dxa"/>
            <w:vAlign w:val="top"/>
          </w:tcPr>
          <w:p w14:paraId="715CD035">
            <w:pPr>
              <w:pStyle w:val="6"/>
              <w:spacing w:before="163" w:line="236" w:lineRule="auto"/>
              <w:ind w:left="109"/>
            </w:pPr>
            <w:r>
              <w:rPr>
                <w:spacing w:val="-5"/>
              </w:rPr>
              <w:t>≤250</w:t>
            </w:r>
          </w:p>
        </w:tc>
      </w:tr>
      <w:tr w14:paraId="2F9C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4" w:type="dxa"/>
            <w:vAlign w:val="top"/>
          </w:tcPr>
          <w:p w14:paraId="3E76F933">
            <w:pPr>
              <w:spacing w:line="257" w:lineRule="auto"/>
              <w:rPr>
                <w:rFonts w:ascii="Arial"/>
                <w:sz w:val="21"/>
              </w:rPr>
            </w:pPr>
          </w:p>
          <w:p w14:paraId="377F8ED1">
            <w:pPr>
              <w:pStyle w:val="6"/>
              <w:spacing w:before="72" w:line="183" w:lineRule="auto"/>
              <w:ind w:left="94"/>
            </w:pPr>
            <w:r>
              <w:rPr>
                <w:spacing w:val="-3"/>
              </w:rPr>
              <w:t>27</w:t>
            </w:r>
          </w:p>
        </w:tc>
        <w:tc>
          <w:tcPr>
            <w:tcW w:w="1548" w:type="dxa"/>
            <w:vAlign w:val="top"/>
          </w:tcPr>
          <w:p w14:paraId="77373B31">
            <w:pPr>
              <w:pStyle w:val="6"/>
              <w:spacing w:before="64" w:line="283" w:lineRule="auto"/>
              <w:ind w:left="110" w:right="337"/>
            </w:pPr>
            <w:r>
              <w:rPr>
                <w:spacing w:val="-2"/>
              </w:rPr>
              <w:t>硝酸盐(以N</w:t>
            </w:r>
            <w:r>
              <w:t xml:space="preserve"> </w:t>
            </w:r>
            <w:r>
              <w:rPr>
                <w:spacing w:val="-5"/>
              </w:rPr>
              <w:t>计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368" w:type="dxa"/>
            <w:vAlign w:val="top"/>
          </w:tcPr>
          <w:p w14:paraId="3D3D57BF">
            <w:pPr>
              <w:pStyle w:val="6"/>
              <w:spacing w:before="266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7A4B25CC">
            <w:pPr>
              <w:spacing w:line="256" w:lineRule="auto"/>
              <w:rPr>
                <w:rFonts w:ascii="Arial"/>
                <w:sz w:val="21"/>
              </w:rPr>
            </w:pPr>
          </w:p>
          <w:p w14:paraId="7D5F2E3D">
            <w:pPr>
              <w:pStyle w:val="6"/>
              <w:spacing w:before="72" w:line="184" w:lineRule="auto"/>
              <w:ind w:left="84"/>
            </w:pPr>
            <w:r>
              <w:rPr>
                <w:spacing w:val="-3"/>
              </w:rPr>
              <w:t>5.19</w:t>
            </w:r>
          </w:p>
        </w:tc>
        <w:tc>
          <w:tcPr>
            <w:tcW w:w="2017" w:type="dxa"/>
            <w:vAlign w:val="top"/>
          </w:tcPr>
          <w:p w14:paraId="3D7324D5">
            <w:pPr>
              <w:spacing w:line="256" w:lineRule="auto"/>
              <w:rPr>
                <w:rFonts w:ascii="Arial"/>
                <w:sz w:val="21"/>
              </w:rPr>
            </w:pPr>
          </w:p>
          <w:p w14:paraId="4F5BE6D0">
            <w:pPr>
              <w:pStyle w:val="6"/>
              <w:spacing w:before="72" w:line="184" w:lineRule="auto"/>
              <w:ind w:left="76"/>
            </w:pPr>
            <w:r>
              <w:rPr>
                <w:spacing w:val="-3"/>
              </w:rPr>
              <w:t>5.16</w:t>
            </w:r>
          </w:p>
        </w:tc>
        <w:tc>
          <w:tcPr>
            <w:tcW w:w="1184" w:type="dxa"/>
            <w:vAlign w:val="top"/>
          </w:tcPr>
          <w:p w14:paraId="1B993DE3">
            <w:pPr>
              <w:pStyle w:val="6"/>
              <w:spacing w:before="293" w:line="236" w:lineRule="auto"/>
              <w:ind w:left="109"/>
            </w:pPr>
            <w:r>
              <w:rPr>
                <w:spacing w:val="-6"/>
              </w:rPr>
              <w:t>≤10</w:t>
            </w:r>
          </w:p>
        </w:tc>
      </w:tr>
      <w:tr w14:paraId="75CFA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dxa"/>
            <w:vAlign w:val="top"/>
          </w:tcPr>
          <w:p w14:paraId="176ADACF">
            <w:pPr>
              <w:pStyle w:val="6"/>
              <w:spacing w:before="191" w:line="183" w:lineRule="auto"/>
              <w:ind w:left="94"/>
            </w:pPr>
            <w:r>
              <w:rPr>
                <w:spacing w:val="-3"/>
              </w:rPr>
              <w:t>28</w:t>
            </w:r>
          </w:p>
        </w:tc>
        <w:tc>
          <w:tcPr>
            <w:tcW w:w="1548" w:type="dxa"/>
            <w:vAlign w:val="top"/>
          </w:tcPr>
          <w:p w14:paraId="226B707D">
            <w:pPr>
              <w:pStyle w:val="6"/>
              <w:spacing w:before="136" w:line="221" w:lineRule="auto"/>
              <w:ind w:left="110"/>
            </w:pPr>
            <w:r>
              <w:rPr>
                <w:spacing w:val="-2"/>
              </w:rPr>
              <w:t>硫酸盐</w:t>
            </w:r>
          </w:p>
        </w:tc>
        <w:tc>
          <w:tcPr>
            <w:tcW w:w="1368" w:type="dxa"/>
            <w:vAlign w:val="top"/>
          </w:tcPr>
          <w:p w14:paraId="333D8981">
            <w:pPr>
              <w:pStyle w:val="6"/>
              <w:spacing w:before="127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35C2B869">
            <w:pPr>
              <w:pStyle w:val="6"/>
              <w:spacing w:before="190" w:line="184" w:lineRule="auto"/>
              <w:ind w:left="84"/>
            </w:pPr>
            <w:r>
              <w:rPr>
                <w:spacing w:val="-3"/>
              </w:rPr>
              <w:t>31.7</w:t>
            </w:r>
          </w:p>
        </w:tc>
        <w:tc>
          <w:tcPr>
            <w:tcW w:w="2017" w:type="dxa"/>
            <w:vAlign w:val="top"/>
          </w:tcPr>
          <w:p w14:paraId="15B043ED">
            <w:pPr>
              <w:pStyle w:val="6"/>
              <w:spacing w:before="190" w:line="184" w:lineRule="auto"/>
              <w:ind w:left="76"/>
            </w:pPr>
            <w:r>
              <w:rPr>
                <w:spacing w:val="-3"/>
              </w:rPr>
              <w:t>31.3</w:t>
            </w:r>
          </w:p>
        </w:tc>
        <w:tc>
          <w:tcPr>
            <w:tcW w:w="1184" w:type="dxa"/>
            <w:vAlign w:val="top"/>
          </w:tcPr>
          <w:p w14:paraId="7F8D564F">
            <w:pPr>
              <w:pStyle w:val="6"/>
              <w:spacing w:before="154" w:line="236" w:lineRule="auto"/>
              <w:ind w:left="109"/>
            </w:pPr>
            <w:r>
              <w:rPr>
                <w:spacing w:val="-5"/>
              </w:rPr>
              <w:t>≤250</w:t>
            </w:r>
          </w:p>
        </w:tc>
      </w:tr>
      <w:tr w14:paraId="07EA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4" w:type="dxa"/>
            <w:vAlign w:val="top"/>
          </w:tcPr>
          <w:p w14:paraId="043AA94C">
            <w:pPr>
              <w:pStyle w:val="6"/>
              <w:spacing w:before="201" w:line="183" w:lineRule="auto"/>
              <w:ind w:left="94"/>
            </w:pPr>
            <w:r>
              <w:rPr>
                <w:spacing w:val="-3"/>
              </w:rPr>
              <w:t>29</w:t>
            </w:r>
          </w:p>
        </w:tc>
        <w:tc>
          <w:tcPr>
            <w:tcW w:w="1548" w:type="dxa"/>
            <w:vAlign w:val="top"/>
          </w:tcPr>
          <w:p w14:paraId="2AF10314">
            <w:pPr>
              <w:pStyle w:val="6"/>
              <w:spacing w:before="146" w:line="221" w:lineRule="auto"/>
              <w:ind w:left="110"/>
            </w:pPr>
            <w:r>
              <w:rPr>
                <w:spacing w:val="-2"/>
              </w:rPr>
              <w:t>亚氯酸盐</w:t>
            </w:r>
          </w:p>
        </w:tc>
        <w:tc>
          <w:tcPr>
            <w:tcW w:w="1368" w:type="dxa"/>
            <w:vAlign w:val="top"/>
          </w:tcPr>
          <w:p w14:paraId="3EA199AD">
            <w:pPr>
              <w:pStyle w:val="6"/>
              <w:spacing w:before="137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2DFF839E">
            <w:pPr>
              <w:pStyle w:val="6"/>
              <w:spacing w:before="201" w:line="183" w:lineRule="auto"/>
              <w:ind w:left="84"/>
            </w:pPr>
            <w:r>
              <w:rPr>
                <w:spacing w:val="-2"/>
              </w:rPr>
              <w:t>0.0933</w:t>
            </w:r>
          </w:p>
        </w:tc>
        <w:tc>
          <w:tcPr>
            <w:tcW w:w="2017" w:type="dxa"/>
            <w:vAlign w:val="top"/>
          </w:tcPr>
          <w:p w14:paraId="39CD638A">
            <w:pPr>
              <w:pStyle w:val="6"/>
              <w:spacing w:before="200" w:line="184" w:lineRule="auto"/>
              <w:ind w:left="76"/>
            </w:pPr>
            <w:r>
              <w:rPr>
                <w:spacing w:val="-2"/>
              </w:rPr>
              <w:t>0.127</w:t>
            </w:r>
          </w:p>
        </w:tc>
        <w:tc>
          <w:tcPr>
            <w:tcW w:w="1184" w:type="dxa"/>
            <w:vAlign w:val="top"/>
          </w:tcPr>
          <w:p w14:paraId="32B286C1">
            <w:pPr>
              <w:pStyle w:val="6"/>
              <w:spacing w:before="164" w:line="236" w:lineRule="auto"/>
              <w:ind w:left="109"/>
            </w:pPr>
            <w:r>
              <w:rPr>
                <w:spacing w:val="-6"/>
              </w:rPr>
              <w:t>≤0.7</w:t>
            </w:r>
          </w:p>
        </w:tc>
      </w:tr>
      <w:tr w14:paraId="776F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dxa"/>
            <w:vAlign w:val="top"/>
          </w:tcPr>
          <w:p w14:paraId="112AFEAE">
            <w:pPr>
              <w:pStyle w:val="6"/>
              <w:spacing w:before="192" w:line="183" w:lineRule="auto"/>
              <w:ind w:left="94"/>
            </w:pPr>
            <w:r>
              <w:rPr>
                <w:spacing w:val="-4"/>
              </w:rPr>
              <w:t>30</w:t>
            </w:r>
          </w:p>
        </w:tc>
        <w:tc>
          <w:tcPr>
            <w:tcW w:w="1548" w:type="dxa"/>
            <w:vAlign w:val="top"/>
          </w:tcPr>
          <w:p w14:paraId="0B58E92A">
            <w:pPr>
              <w:pStyle w:val="6"/>
              <w:spacing w:before="137" w:line="221" w:lineRule="auto"/>
              <w:ind w:left="110"/>
            </w:pPr>
            <w:r>
              <w:rPr>
                <w:spacing w:val="2"/>
              </w:rPr>
              <w:t>氯酸盐</w:t>
            </w:r>
          </w:p>
        </w:tc>
        <w:tc>
          <w:tcPr>
            <w:tcW w:w="1368" w:type="dxa"/>
            <w:vAlign w:val="top"/>
          </w:tcPr>
          <w:p w14:paraId="4F8E30A0">
            <w:pPr>
              <w:pStyle w:val="6"/>
              <w:spacing w:before="128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458E9D65">
            <w:pPr>
              <w:pStyle w:val="6"/>
              <w:spacing w:before="192" w:line="183" w:lineRule="auto"/>
              <w:ind w:left="84"/>
            </w:pPr>
            <w:r>
              <w:rPr>
                <w:spacing w:val="-2"/>
              </w:rPr>
              <w:t>0.204</w:t>
            </w:r>
          </w:p>
        </w:tc>
        <w:tc>
          <w:tcPr>
            <w:tcW w:w="2017" w:type="dxa"/>
            <w:vAlign w:val="top"/>
          </w:tcPr>
          <w:p w14:paraId="7F901256">
            <w:pPr>
              <w:pStyle w:val="6"/>
              <w:spacing w:before="191" w:line="184" w:lineRule="auto"/>
              <w:ind w:left="76"/>
            </w:pPr>
            <w:r>
              <w:rPr>
                <w:spacing w:val="-2"/>
              </w:rPr>
              <w:t>0.190</w:t>
            </w:r>
          </w:p>
        </w:tc>
        <w:tc>
          <w:tcPr>
            <w:tcW w:w="1184" w:type="dxa"/>
            <w:vAlign w:val="top"/>
          </w:tcPr>
          <w:p w14:paraId="05D5EEAA">
            <w:pPr>
              <w:pStyle w:val="6"/>
              <w:spacing w:before="155" w:line="236" w:lineRule="auto"/>
              <w:ind w:left="109"/>
            </w:pPr>
            <w:r>
              <w:rPr>
                <w:spacing w:val="-6"/>
              </w:rPr>
              <w:t>≤0.7</w:t>
            </w:r>
          </w:p>
        </w:tc>
      </w:tr>
      <w:tr w14:paraId="1E6E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1BB718F8">
            <w:pPr>
              <w:pStyle w:val="6"/>
              <w:spacing w:before="201" w:line="184" w:lineRule="auto"/>
              <w:ind w:left="94"/>
            </w:pPr>
            <w:r>
              <w:rPr>
                <w:spacing w:val="-4"/>
              </w:rPr>
              <w:t>31</w:t>
            </w:r>
          </w:p>
        </w:tc>
        <w:tc>
          <w:tcPr>
            <w:tcW w:w="1548" w:type="dxa"/>
            <w:vAlign w:val="top"/>
          </w:tcPr>
          <w:p w14:paraId="45E53FF9">
            <w:pPr>
              <w:pStyle w:val="6"/>
              <w:spacing w:before="147" w:line="221" w:lineRule="auto"/>
              <w:ind w:left="110"/>
            </w:pPr>
            <w:r>
              <w:rPr>
                <w:spacing w:val="2"/>
              </w:rPr>
              <w:t>二氯乙酸</w:t>
            </w:r>
          </w:p>
        </w:tc>
        <w:tc>
          <w:tcPr>
            <w:tcW w:w="1368" w:type="dxa"/>
            <w:vAlign w:val="top"/>
          </w:tcPr>
          <w:p w14:paraId="627800F6">
            <w:pPr>
              <w:pStyle w:val="6"/>
              <w:spacing w:before="138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3F5C758F">
            <w:pPr>
              <w:pStyle w:val="6"/>
              <w:spacing w:before="167" w:line="239" w:lineRule="auto"/>
              <w:ind w:left="84"/>
            </w:pPr>
            <w:r>
              <w:rPr>
                <w:spacing w:val="-2"/>
              </w:rPr>
              <w:t>&lt;0.0037</w:t>
            </w:r>
          </w:p>
        </w:tc>
        <w:tc>
          <w:tcPr>
            <w:tcW w:w="2017" w:type="dxa"/>
            <w:vAlign w:val="top"/>
          </w:tcPr>
          <w:p w14:paraId="51480EF9">
            <w:pPr>
              <w:pStyle w:val="6"/>
              <w:spacing w:before="167" w:line="239" w:lineRule="auto"/>
              <w:ind w:left="76"/>
            </w:pPr>
            <w:r>
              <w:rPr>
                <w:spacing w:val="-2"/>
              </w:rPr>
              <w:t>&lt;0.0037</w:t>
            </w:r>
          </w:p>
        </w:tc>
        <w:tc>
          <w:tcPr>
            <w:tcW w:w="1184" w:type="dxa"/>
            <w:vAlign w:val="top"/>
          </w:tcPr>
          <w:p w14:paraId="1B545171">
            <w:pPr>
              <w:pStyle w:val="6"/>
              <w:spacing w:before="165" w:line="236" w:lineRule="auto"/>
              <w:ind w:left="109"/>
            </w:pPr>
            <w:r>
              <w:rPr>
                <w:spacing w:val="-5"/>
              </w:rPr>
              <w:t>≤0.05</w:t>
            </w:r>
          </w:p>
        </w:tc>
      </w:tr>
      <w:tr w14:paraId="36F7B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227DD11E">
            <w:pPr>
              <w:pStyle w:val="6"/>
              <w:spacing w:before="203" w:line="183" w:lineRule="auto"/>
              <w:ind w:left="94"/>
            </w:pPr>
            <w:r>
              <w:rPr>
                <w:spacing w:val="-4"/>
              </w:rPr>
              <w:t>32</w:t>
            </w:r>
          </w:p>
        </w:tc>
        <w:tc>
          <w:tcPr>
            <w:tcW w:w="1548" w:type="dxa"/>
            <w:vAlign w:val="top"/>
          </w:tcPr>
          <w:p w14:paraId="68EE1AE7">
            <w:pPr>
              <w:pStyle w:val="6"/>
              <w:spacing w:before="148" w:line="221" w:lineRule="auto"/>
              <w:ind w:left="110"/>
            </w:pPr>
            <w:r>
              <w:rPr>
                <w:spacing w:val="-2"/>
              </w:rPr>
              <w:t>三氯乙酸</w:t>
            </w:r>
          </w:p>
        </w:tc>
        <w:tc>
          <w:tcPr>
            <w:tcW w:w="1368" w:type="dxa"/>
            <w:vAlign w:val="top"/>
          </w:tcPr>
          <w:p w14:paraId="4431974C">
            <w:pPr>
              <w:pStyle w:val="6"/>
              <w:spacing w:before="139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7B4C25C5">
            <w:pPr>
              <w:pStyle w:val="6"/>
              <w:spacing w:before="168" w:line="239" w:lineRule="auto"/>
              <w:ind w:left="84"/>
            </w:pPr>
            <w:r>
              <w:rPr>
                <w:spacing w:val="-2"/>
              </w:rPr>
              <w:t>&lt;0.0044</w:t>
            </w:r>
          </w:p>
        </w:tc>
        <w:tc>
          <w:tcPr>
            <w:tcW w:w="2017" w:type="dxa"/>
            <w:vAlign w:val="top"/>
          </w:tcPr>
          <w:p w14:paraId="7DDD8F14">
            <w:pPr>
              <w:pStyle w:val="6"/>
              <w:spacing w:before="168" w:line="239" w:lineRule="auto"/>
              <w:ind w:left="76"/>
            </w:pPr>
            <w:r>
              <w:rPr>
                <w:spacing w:val="-2"/>
              </w:rPr>
              <w:t>&lt;0.0044</w:t>
            </w:r>
          </w:p>
        </w:tc>
        <w:tc>
          <w:tcPr>
            <w:tcW w:w="1184" w:type="dxa"/>
            <w:vAlign w:val="top"/>
          </w:tcPr>
          <w:p w14:paraId="4932C313">
            <w:pPr>
              <w:pStyle w:val="6"/>
              <w:spacing w:before="166" w:line="236" w:lineRule="auto"/>
              <w:ind w:left="109"/>
            </w:pPr>
            <w:r>
              <w:rPr>
                <w:spacing w:val="-6"/>
              </w:rPr>
              <w:t>≤0.1</w:t>
            </w:r>
          </w:p>
        </w:tc>
      </w:tr>
      <w:tr w14:paraId="63C72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5466F3A8">
            <w:pPr>
              <w:pStyle w:val="6"/>
              <w:spacing w:before="203" w:line="183" w:lineRule="auto"/>
              <w:ind w:left="94"/>
            </w:pPr>
            <w:r>
              <w:rPr>
                <w:spacing w:val="-4"/>
              </w:rPr>
              <w:t>33</w:t>
            </w:r>
          </w:p>
        </w:tc>
        <w:tc>
          <w:tcPr>
            <w:tcW w:w="1548" w:type="dxa"/>
            <w:vAlign w:val="top"/>
          </w:tcPr>
          <w:p w14:paraId="3F3BB58B">
            <w:pPr>
              <w:pStyle w:val="6"/>
              <w:spacing w:before="147" w:line="220" w:lineRule="auto"/>
              <w:ind w:left="110"/>
            </w:pPr>
            <w:r>
              <w:rPr>
                <w:spacing w:val="-2"/>
              </w:rPr>
              <w:t>三氯甲烷</w:t>
            </w:r>
          </w:p>
        </w:tc>
        <w:tc>
          <w:tcPr>
            <w:tcW w:w="1368" w:type="dxa"/>
            <w:vAlign w:val="top"/>
          </w:tcPr>
          <w:p w14:paraId="56934193">
            <w:pPr>
              <w:pStyle w:val="6"/>
              <w:spacing w:before="139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3966D2CC">
            <w:pPr>
              <w:pStyle w:val="6"/>
              <w:spacing w:before="168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02753A1D">
            <w:pPr>
              <w:pStyle w:val="6"/>
              <w:spacing w:before="168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55A1B660">
            <w:pPr>
              <w:pStyle w:val="6"/>
              <w:spacing w:before="166" w:line="236" w:lineRule="auto"/>
              <w:ind w:left="109"/>
            </w:pPr>
            <w:r>
              <w:rPr>
                <w:spacing w:val="-5"/>
              </w:rPr>
              <w:t>≤0.06</w:t>
            </w:r>
          </w:p>
        </w:tc>
      </w:tr>
      <w:tr w14:paraId="6259A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06DE86F9">
            <w:pPr>
              <w:pStyle w:val="6"/>
              <w:spacing w:before="203" w:line="183" w:lineRule="auto"/>
              <w:ind w:left="94"/>
            </w:pPr>
            <w:r>
              <w:rPr>
                <w:spacing w:val="-4"/>
              </w:rPr>
              <w:t>34</w:t>
            </w:r>
          </w:p>
        </w:tc>
        <w:tc>
          <w:tcPr>
            <w:tcW w:w="1548" w:type="dxa"/>
            <w:vAlign w:val="top"/>
          </w:tcPr>
          <w:p w14:paraId="74B27DD0">
            <w:pPr>
              <w:pStyle w:val="6"/>
              <w:spacing w:before="147" w:line="220" w:lineRule="auto"/>
              <w:ind w:left="110"/>
            </w:pPr>
            <w:r>
              <w:rPr>
                <w:spacing w:val="1"/>
              </w:rPr>
              <w:t>二氯一溴甲烷</w:t>
            </w:r>
          </w:p>
        </w:tc>
        <w:tc>
          <w:tcPr>
            <w:tcW w:w="1368" w:type="dxa"/>
            <w:vAlign w:val="top"/>
          </w:tcPr>
          <w:p w14:paraId="73F0058D">
            <w:pPr>
              <w:pStyle w:val="6"/>
              <w:spacing w:before="139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2F807A6B">
            <w:pPr>
              <w:pStyle w:val="6"/>
              <w:spacing w:before="168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227F9014">
            <w:pPr>
              <w:pStyle w:val="6"/>
              <w:spacing w:before="168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3F270890">
            <w:pPr>
              <w:pStyle w:val="6"/>
              <w:spacing w:before="166" w:line="236" w:lineRule="auto"/>
              <w:ind w:left="109"/>
            </w:pPr>
            <w:r>
              <w:rPr>
                <w:spacing w:val="-5"/>
              </w:rPr>
              <w:t>≤0.06</w:t>
            </w:r>
          </w:p>
        </w:tc>
      </w:tr>
      <w:tr w14:paraId="030EB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4688ED69">
            <w:pPr>
              <w:pStyle w:val="6"/>
              <w:spacing w:before="203" w:line="183" w:lineRule="auto"/>
              <w:ind w:left="94"/>
            </w:pPr>
            <w:r>
              <w:rPr>
                <w:spacing w:val="-4"/>
              </w:rPr>
              <w:t>35</w:t>
            </w:r>
          </w:p>
        </w:tc>
        <w:tc>
          <w:tcPr>
            <w:tcW w:w="1548" w:type="dxa"/>
            <w:vAlign w:val="top"/>
          </w:tcPr>
          <w:p w14:paraId="293F90B8">
            <w:pPr>
              <w:pStyle w:val="6"/>
              <w:spacing w:before="147" w:line="220" w:lineRule="auto"/>
              <w:ind w:left="110"/>
            </w:pPr>
            <w:r>
              <w:rPr>
                <w:spacing w:val="1"/>
              </w:rPr>
              <w:t>一氯二溴甲烷</w:t>
            </w:r>
          </w:p>
        </w:tc>
        <w:tc>
          <w:tcPr>
            <w:tcW w:w="1368" w:type="dxa"/>
            <w:vAlign w:val="top"/>
          </w:tcPr>
          <w:p w14:paraId="082AA123">
            <w:pPr>
              <w:pStyle w:val="6"/>
              <w:spacing w:before="139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3FC309B9">
            <w:pPr>
              <w:pStyle w:val="6"/>
              <w:spacing w:before="168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7A4CE2E5">
            <w:pPr>
              <w:pStyle w:val="6"/>
              <w:spacing w:before="168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44E73857">
            <w:pPr>
              <w:pStyle w:val="6"/>
              <w:spacing w:before="166" w:line="236" w:lineRule="auto"/>
              <w:ind w:left="109"/>
            </w:pPr>
            <w:r>
              <w:rPr>
                <w:spacing w:val="-6"/>
              </w:rPr>
              <w:t>≤0.1</w:t>
            </w:r>
          </w:p>
        </w:tc>
      </w:tr>
      <w:tr w14:paraId="463B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4" w:type="dxa"/>
            <w:vAlign w:val="top"/>
          </w:tcPr>
          <w:p w14:paraId="7511985B">
            <w:pPr>
              <w:pStyle w:val="6"/>
              <w:spacing w:before="204" w:line="183" w:lineRule="auto"/>
              <w:ind w:left="94"/>
            </w:pPr>
            <w:r>
              <w:rPr>
                <w:spacing w:val="-4"/>
              </w:rPr>
              <w:t>36</w:t>
            </w:r>
          </w:p>
        </w:tc>
        <w:tc>
          <w:tcPr>
            <w:tcW w:w="1548" w:type="dxa"/>
            <w:vAlign w:val="top"/>
          </w:tcPr>
          <w:p w14:paraId="07CB8594">
            <w:pPr>
              <w:pStyle w:val="6"/>
              <w:spacing w:before="148" w:line="220" w:lineRule="auto"/>
              <w:ind w:left="110"/>
            </w:pPr>
            <w:r>
              <w:rPr>
                <w:spacing w:val="-2"/>
              </w:rPr>
              <w:t>三溴甲烷</w:t>
            </w:r>
          </w:p>
        </w:tc>
        <w:tc>
          <w:tcPr>
            <w:tcW w:w="1368" w:type="dxa"/>
            <w:vAlign w:val="top"/>
          </w:tcPr>
          <w:p w14:paraId="6E6A6C76">
            <w:pPr>
              <w:pStyle w:val="6"/>
              <w:spacing w:before="140" w:line="214" w:lineRule="auto"/>
              <w:ind w:left="72"/>
            </w:pPr>
            <w:r>
              <w:rPr>
                <w:spacing w:val="-1"/>
              </w:rPr>
              <w:t>mg/L</w:t>
            </w:r>
          </w:p>
        </w:tc>
        <w:tc>
          <w:tcPr>
            <w:tcW w:w="2038" w:type="dxa"/>
            <w:vAlign w:val="top"/>
          </w:tcPr>
          <w:p w14:paraId="5A6ACC60">
            <w:pPr>
              <w:pStyle w:val="6"/>
              <w:spacing w:before="169" w:line="239" w:lineRule="auto"/>
              <w:ind w:left="84"/>
            </w:pPr>
            <w:r>
              <w:rPr>
                <w:spacing w:val="-2"/>
              </w:rPr>
              <w:t>&lt;0.00010</w:t>
            </w:r>
          </w:p>
        </w:tc>
        <w:tc>
          <w:tcPr>
            <w:tcW w:w="2017" w:type="dxa"/>
            <w:vAlign w:val="top"/>
          </w:tcPr>
          <w:p w14:paraId="7C096569">
            <w:pPr>
              <w:pStyle w:val="6"/>
              <w:spacing w:before="169" w:line="239" w:lineRule="auto"/>
              <w:ind w:left="76"/>
            </w:pPr>
            <w:r>
              <w:rPr>
                <w:spacing w:val="-2"/>
              </w:rPr>
              <w:t>&lt;0.00010</w:t>
            </w:r>
          </w:p>
        </w:tc>
        <w:tc>
          <w:tcPr>
            <w:tcW w:w="1184" w:type="dxa"/>
            <w:vAlign w:val="top"/>
          </w:tcPr>
          <w:p w14:paraId="4AA183F9">
            <w:pPr>
              <w:pStyle w:val="6"/>
              <w:spacing w:before="167" w:line="236" w:lineRule="auto"/>
              <w:ind w:left="109"/>
            </w:pPr>
            <w:r>
              <w:rPr>
                <w:spacing w:val="-6"/>
              </w:rPr>
              <w:t>≤0.1</w:t>
            </w:r>
          </w:p>
        </w:tc>
      </w:tr>
      <w:tr w14:paraId="427D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Align w:val="top"/>
          </w:tcPr>
          <w:p w14:paraId="32362316">
            <w:pPr>
              <w:pStyle w:val="6"/>
              <w:spacing w:before="204" w:line="183" w:lineRule="auto"/>
              <w:ind w:left="94"/>
            </w:pPr>
            <w:r>
              <w:rPr>
                <w:spacing w:val="-4"/>
              </w:rPr>
              <w:t>37</w:t>
            </w:r>
          </w:p>
        </w:tc>
        <w:tc>
          <w:tcPr>
            <w:tcW w:w="1548" w:type="dxa"/>
            <w:vAlign w:val="top"/>
          </w:tcPr>
          <w:p w14:paraId="683E4F6C">
            <w:pPr>
              <w:pStyle w:val="6"/>
              <w:spacing w:before="148" w:line="220" w:lineRule="auto"/>
              <w:ind w:left="110"/>
            </w:pPr>
            <w:r>
              <w:rPr>
                <w:spacing w:val="-2"/>
              </w:rPr>
              <w:t>三卤甲烷</w:t>
            </w:r>
          </w:p>
        </w:tc>
        <w:tc>
          <w:tcPr>
            <w:tcW w:w="1368" w:type="dxa"/>
            <w:vAlign w:val="top"/>
          </w:tcPr>
          <w:p w14:paraId="14CF4A2D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0C4DC13">
            <w:pPr>
              <w:pStyle w:val="6"/>
              <w:spacing w:before="169" w:line="239" w:lineRule="auto"/>
              <w:ind w:left="84"/>
            </w:pPr>
            <w:r>
              <w:rPr>
                <w:spacing w:val="-2"/>
              </w:rPr>
              <w:t>&lt;0.0027</w:t>
            </w:r>
          </w:p>
        </w:tc>
        <w:tc>
          <w:tcPr>
            <w:tcW w:w="2017" w:type="dxa"/>
            <w:vAlign w:val="top"/>
          </w:tcPr>
          <w:p w14:paraId="70BE3868">
            <w:pPr>
              <w:pStyle w:val="6"/>
              <w:spacing w:before="169" w:line="239" w:lineRule="auto"/>
              <w:ind w:left="76"/>
            </w:pPr>
            <w:r>
              <w:rPr>
                <w:spacing w:val="-2"/>
              </w:rPr>
              <w:t>&lt;0.0027</w:t>
            </w:r>
          </w:p>
        </w:tc>
        <w:tc>
          <w:tcPr>
            <w:tcW w:w="1184" w:type="dxa"/>
            <w:vAlign w:val="top"/>
          </w:tcPr>
          <w:p w14:paraId="43E13CED">
            <w:pPr>
              <w:pStyle w:val="6"/>
              <w:spacing w:before="145" w:line="217" w:lineRule="auto"/>
              <w:ind w:left="109"/>
            </w:pPr>
            <w:r>
              <w:rPr>
                <w:spacing w:val="-5"/>
              </w:rPr>
              <w:t>≤1①</w:t>
            </w:r>
          </w:p>
        </w:tc>
      </w:tr>
      <w:tr w14:paraId="0E0D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vAlign w:val="top"/>
          </w:tcPr>
          <w:p w14:paraId="2F40075D">
            <w:pPr>
              <w:pStyle w:val="6"/>
              <w:spacing w:before="204" w:line="183" w:lineRule="auto"/>
              <w:ind w:left="94"/>
            </w:pPr>
            <w:r>
              <w:rPr>
                <w:spacing w:val="-4"/>
              </w:rPr>
              <w:t>38</w:t>
            </w:r>
          </w:p>
        </w:tc>
        <w:tc>
          <w:tcPr>
            <w:tcW w:w="1548" w:type="dxa"/>
            <w:vAlign w:val="top"/>
          </w:tcPr>
          <w:p w14:paraId="5F85117D">
            <w:pPr>
              <w:pStyle w:val="6"/>
              <w:spacing w:before="148" w:line="220" w:lineRule="auto"/>
              <w:ind w:left="110"/>
            </w:pPr>
            <w:r>
              <w:rPr>
                <w:spacing w:val="1"/>
              </w:rPr>
              <w:t>总α放射性</w:t>
            </w:r>
          </w:p>
        </w:tc>
        <w:tc>
          <w:tcPr>
            <w:tcW w:w="1368" w:type="dxa"/>
            <w:vAlign w:val="top"/>
          </w:tcPr>
          <w:p w14:paraId="6F620042">
            <w:pPr>
              <w:pStyle w:val="6"/>
              <w:spacing w:before="142" w:line="214" w:lineRule="auto"/>
              <w:ind w:left="72"/>
            </w:pPr>
            <w:r>
              <w:rPr>
                <w:spacing w:val="-1"/>
              </w:rPr>
              <w:t>Bq/L</w:t>
            </w:r>
          </w:p>
        </w:tc>
        <w:tc>
          <w:tcPr>
            <w:tcW w:w="2038" w:type="dxa"/>
            <w:vAlign w:val="top"/>
          </w:tcPr>
          <w:p w14:paraId="0E4DCE89">
            <w:pPr>
              <w:pStyle w:val="6"/>
              <w:spacing w:before="203" w:line="184" w:lineRule="auto"/>
              <w:ind w:left="84"/>
            </w:pPr>
            <w:r>
              <w:rPr>
                <w:spacing w:val="-2"/>
              </w:rPr>
              <w:t>0.12</w:t>
            </w:r>
          </w:p>
        </w:tc>
        <w:tc>
          <w:tcPr>
            <w:tcW w:w="2017" w:type="dxa"/>
            <w:vAlign w:val="top"/>
          </w:tcPr>
          <w:p w14:paraId="02093085">
            <w:pPr>
              <w:pStyle w:val="6"/>
              <w:spacing w:before="204" w:line="183" w:lineRule="auto"/>
              <w:ind w:left="76"/>
            </w:pPr>
            <w:r>
              <w:rPr>
                <w:spacing w:val="-2"/>
              </w:rPr>
              <w:t>0.08</w:t>
            </w:r>
          </w:p>
        </w:tc>
        <w:tc>
          <w:tcPr>
            <w:tcW w:w="1184" w:type="dxa"/>
            <w:vAlign w:val="top"/>
          </w:tcPr>
          <w:p w14:paraId="1F564F0E">
            <w:pPr>
              <w:pStyle w:val="6"/>
              <w:spacing w:before="167" w:line="236" w:lineRule="auto"/>
              <w:ind w:left="109"/>
            </w:pPr>
            <w:r>
              <w:rPr>
                <w:spacing w:val="-6"/>
              </w:rPr>
              <w:t>≤0.5</w:t>
            </w:r>
          </w:p>
        </w:tc>
      </w:tr>
      <w:tr w14:paraId="3ED26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4" w:type="dxa"/>
            <w:vAlign w:val="top"/>
          </w:tcPr>
          <w:p w14:paraId="74994BD1">
            <w:pPr>
              <w:pStyle w:val="6"/>
              <w:spacing w:before="205" w:line="183" w:lineRule="auto"/>
              <w:ind w:left="94"/>
            </w:pPr>
            <w:r>
              <w:rPr>
                <w:spacing w:val="-4"/>
              </w:rPr>
              <w:t>39</w:t>
            </w:r>
          </w:p>
        </w:tc>
        <w:tc>
          <w:tcPr>
            <w:tcW w:w="1548" w:type="dxa"/>
            <w:vAlign w:val="top"/>
          </w:tcPr>
          <w:p w14:paraId="541DA852">
            <w:pPr>
              <w:pStyle w:val="6"/>
              <w:spacing w:before="149" w:line="220" w:lineRule="auto"/>
              <w:ind w:left="110"/>
            </w:pPr>
            <w:r>
              <w:rPr>
                <w:spacing w:val="1"/>
              </w:rPr>
              <w:t>总β放射性</w:t>
            </w:r>
          </w:p>
        </w:tc>
        <w:tc>
          <w:tcPr>
            <w:tcW w:w="1368" w:type="dxa"/>
            <w:vAlign w:val="top"/>
          </w:tcPr>
          <w:p w14:paraId="75CD8920">
            <w:pPr>
              <w:pStyle w:val="6"/>
              <w:spacing w:before="143" w:line="214" w:lineRule="auto"/>
              <w:ind w:left="72"/>
            </w:pPr>
            <w:r>
              <w:rPr>
                <w:spacing w:val="-1"/>
              </w:rPr>
              <w:t>Bq/L</w:t>
            </w:r>
          </w:p>
        </w:tc>
        <w:tc>
          <w:tcPr>
            <w:tcW w:w="2038" w:type="dxa"/>
            <w:vAlign w:val="top"/>
          </w:tcPr>
          <w:p w14:paraId="5E9AB75B">
            <w:pPr>
              <w:pStyle w:val="6"/>
              <w:spacing w:before="205" w:line="183" w:lineRule="auto"/>
              <w:ind w:left="84"/>
            </w:pPr>
            <w:r>
              <w:rPr>
                <w:spacing w:val="-2"/>
              </w:rPr>
              <w:t>0.29</w:t>
            </w:r>
          </w:p>
        </w:tc>
        <w:tc>
          <w:tcPr>
            <w:tcW w:w="2017" w:type="dxa"/>
            <w:vAlign w:val="top"/>
          </w:tcPr>
          <w:p w14:paraId="5067743D">
            <w:pPr>
              <w:pStyle w:val="6"/>
              <w:spacing w:before="204" w:line="184" w:lineRule="auto"/>
              <w:ind w:left="76"/>
            </w:pPr>
            <w:r>
              <w:rPr>
                <w:spacing w:val="-2"/>
              </w:rPr>
              <w:t>0.18</w:t>
            </w:r>
          </w:p>
        </w:tc>
        <w:tc>
          <w:tcPr>
            <w:tcW w:w="1184" w:type="dxa"/>
            <w:vAlign w:val="top"/>
          </w:tcPr>
          <w:p w14:paraId="478B6F2C">
            <w:pPr>
              <w:pStyle w:val="6"/>
              <w:spacing w:before="168" w:line="236" w:lineRule="auto"/>
              <w:ind w:left="109"/>
            </w:pPr>
            <w:r>
              <w:rPr>
                <w:spacing w:val="-8"/>
              </w:rPr>
              <w:t>≤1</w:t>
            </w:r>
          </w:p>
        </w:tc>
      </w:tr>
    </w:tbl>
    <w:p w14:paraId="1E914DF5">
      <w:pPr>
        <w:pStyle w:val="2"/>
      </w:pPr>
    </w:p>
    <w:p w14:paraId="4362C9EB">
      <w:pPr>
        <w:pStyle w:val="2"/>
      </w:pPr>
    </w:p>
    <w:p w14:paraId="5B602DB4">
      <w:pPr>
        <w:pStyle w:val="2"/>
      </w:pPr>
    </w:p>
    <w:p w14:paraId="690E8993">
      <w:pPr>
        <w:pStyle w:val="2"/>
      </w:pPr>
    </w:p>
    <w:p w14:paraId="4A435FE8">
      <w:pPr>
        <w:pStyle w:val="2"/>
      </w:pPr>
    </w:p>
    <w:p w14:paraId="6A64D514">
      <w:pPr>
        <w:pStyle w:val="2"/>
        <w:spacing w:line="241" w:lineRule="auto"/>
      </w:pPr>
    </w:p>
    <w:p w14:paraId="6292684A">
      <w:pPr>
        <w:pStyle w:val="2"/>
        <w:spacing w:line="241" w:lineRule="auto"/>
      </w:pPr>
    </w:p>
    <w:p w14:paraId="46970CE2">
      <w:pPr>
        <w:pStyle w:val="2"/>
        <w:spacing w:line="241" w:lineRule="auto"/>
      </w:pPr>
    </w:p>
    <w:p w14:paraId="0B4B290B">
      <w:pPr>
        <w:pStyle w:val="2"/>
        <w:spacing w:line="241" w:lineRule="auto"/>
      </w:pPr>
    </w:p>
    <w:p w14:paraId="4378DB2A">
      <w:pPr>
        <w:pStyle w:val="2"/>
        <w:spacing w:line="241" w:lineRule="auto"/>
      </w:pPr>
    </w:p>
    <w:p w14:paraId="5705621E">
      <w:pPr>
        <w:pStyle w:val="2"/>
        <w:spacing w:line="241" w:lineRule="auto"/>
      </w:pPr>
    </w:p>
    <w:p w14:paraId="671D3116">
      <w:pPr>
        <w:pStyle w:val="2"/>
        <w:spacing w:line="241" w:lineRule="auto"/>
      </w:pPr>
    </w:p>
    <w:p w14:paraId="6AEFAF92">
      <w:pPr>
        <w:spacing w:line="580" w:lineRule="exact"/>
        <w:ind w:firstLine="8844"/>
      </w:pPr>
    </w:p>
    <w:p w14:paraId="2DB832E2">
      <w:pPr>
        <w:spacing w:line="580" w:lineRule="exact"/>
        <w:sectPr>
          <w:pgSz w:w="11900" w:h="16840"/>
          <w:pgMar w:top="604" w:right="190" w:bottom="170" w:left="1355" w:header="0" w:footer="0" w:gutter="0"/>
          <w:cols w:space="720" w:num="1"/>
        </w:sectPr>
      </w:pPr>
    </w:p>
    <w:p w14:paraId="7465852B">
      <w:pPr>
        <w:spacing w:before="61" w:line="219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附页：检验方法</w:t>
      </w:r>
    </w:p>
    <w:p w14:paraId="67C2B6FA">
      <w:pPr>
        <w:spacing w:before="69" w:line="228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"/>
          <w:sz w:val="24"/>
          <w:szCs w:val="24"/>
        </w:rPr>
        <w:t xml:space="preserve">报告编号：W20241118                           </w:t>
      </w:r>
      <w:r>
        <w:rPr>
          <w:rFonts w:ascii="宋体" w:hAnsi="宋体" w:eastAsia="宋体" w:cs="宋体"/>
          <w:position w:val="1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1"/>
          <w:position w:val="-2"/>
          <w:sz w:val="24"/>
          <w:szCs w:val="24"/>
        </w:rPr>
        <w:t>第4页/共5页</w:t>
      </w:r>
    </w:p>
    <w:p w14:paraId="01AEFCDF">
      <w:pPr>
        <w:spacing w:line="50" w:lineRule="exact"/>
      </w:pPr>
    </w:p>
    <w:tbl>
      <w:tblPr>
        <w:tblStyle w:val="5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5788"/>
      </w:tblGrid>
      <w:tr w14:paraId="77E5D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802" w:type="dxa"/>
            <w:vAlign w:val="top"/>
          </w:tcPr>
          <w:p w14:paraId="6DE14100">
            <w:pPr>
              <w:pStyle w:val="6"/>
              <w:spacing w:before="185" w:line="220" w:lineRule="auto"/>
              <w:ind w:left="1185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 目</w:t>
            </w:r>
          </w:p>
        </w:tc>
        <w:tc>
          <w:tcPr>
            <w:tcW w:w="5788" w:type="dxa"/>
            <w:vAlign w:val="top"/>
          </w:tcPr>
          <w:p w14:paraId="2780D75D">
            <w:pPr>
              <w:pStyle w:val="6"/>
              <w:spacing w:before="184" w:line="219" w:lineRule="auto"/>
              <w:ind w:left="24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检验方法</w:t>
            </w:r>
          </w:p>
        </w:tc>
      </w:tr>
      <w:tr w14:paraId="45EF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02" w:type="dxa"/>
            <w:vAlign w:val="top"/>
          </w:tcPr>
          <w:p w14:paraId="65E75261">
            <w:pPr>
              <w:pStyle w:val="6"/>
              <w:spacing w:before="181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色度</w:t>
            </w:r>
          </w:p>
        </w:tc>
        <w:tc>
          <w:tcPr>
            <w:tcW w:w="5788" w:type="dxa"/>
            <w:vAlign w:val="top"/>
          </w:tcPr>
          <w:p w14:paraId="7B21EF19">
            <w:pPr>
              <w:pStyle w:val="6"/>
              <w:spacing w:before="181" w:line="220" w:lineRule="auto"/>
              <w:ind w:left="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GB/T5750.4-20234.1铂一钻标准比色法</w:t>
            </w:r>
          </w:p>
        </w:tc>
      </w:tr>
      <w:tr w14:paraId="45AD5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02" w:type="dxa"/>
            <w:vAlign w:val="top"/>
          </w:tcPr>
          <w:p w14:paraId="3C874745">
            <w:pPr>
              <w:pStyle w:val="6"/>
              <w:spacing w:before="170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浑浊度</w:t>
            </w:r>
          </w:p>
        </w:tc>
        <w:tc>
          <w:tcPr>
            <w:tcW w:w="5788" w:type="dxa"/>
            <w:vAlign w:val="top"/>
          </w:tcPr>
          <w:p w14:paraId="2AB4AE2F">
            <w:pPr>
              <w:pStyle w:val="6"/>
              <w:spacing w:before="170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GB/T5750.4-20235.1散射</w:t>
            </w:r>
            <w:r>
              <w:rPr>
                <w:spacing w:val="-1"/>
                <w:sz w:val="23"/>
                <w:szCs w:val="23"/>
              </w:rPr>
              <w:t>法一福尔马肼标准</w:t>
            </w:r>
          </w:p>
        </w:tc>
      </w:tr>
      <w:tr w14:paraId="429A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02" w:type="dxa"/>
            <w:vAlign w:val="top"/>
          </w:tcPr>
          <w:p w14:paraId="020030DA">
            <w:pPr>
              <w:pStyle w:val="6"/>
              <w:spacing w:before="171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臭和味</w:t>
            </w:r>
          </w:p>
        </w:tc>
        <w:tc>
          <w:tcPr>
            <w:tcW w:w="5788" w:type="dxa"/>
            <w:vAlign w:val="top"/>
          </w:tcPr>
          <w:p w14:paraId="7EF146A3">
            <w:pPr>
              <w:pStyle w:val="6"/>
              <w:spacing w:before="172" w:line="220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GB/T5750.4-20236.1嗅气</w:t>
            </w:r>
            <w:r>
              <w:rPr>
                <w:spacing w:val="-1"/>
                <w:sz w:val="23"/>
                <w:szCs w:val="23"/>
              </w:rPr>
              <w:t>和尝味法</w:t>
            </w:r>
          </w:p>
        </w:tc>
      </w:tr>
      <w:tr w14:paraId="45D01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02" w:type="dxa"/>
            <w:vAlign w:val="top"/>
          </w:tcPr>
          <w:p w14:paraId="4F30157E">
            <w:pPr>
              <w:pStyle w:val="6"/>
              <w:spacing w:before="162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肉眼可见物</w:t>
            </w:r>
          </w:p>
        </w:tc>
        <w:tc>
          <w:tcPr>
            <w:tcW w:w="5788" w:type="dxa"/>
            <w:vAlign w:val="top"/>
          </w:tcPr>
          <w:p w14:paraId="79871641">
            <w:pPr>
              <w:pStyle w:val="6"/>
              <w:spacing w:before="162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GB/T5750.4-20237.1直接</w:t>
            </w:r>
            <w:r>
              <w:rPr>
                <w:spacing w:val="-1"/>
                <w:sz w:val="23"/>
                <w:szCs w:val="23"/>
              </w:rPr>
              <w:t>观察法</w:t>
            </w:r>
          </w:p>
        </w:tc>
      </w:tr>
      <w:tr w14:paraId="62096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02" w:type="dxa"/>
            <w:vAlign w:val="top"/>
          </w:tcPr>
          <w:p w14:paraId="1372A97B">
            <w:pPr>
              <w:pStyle w:val="6"/>
              <w:spacing w:before="162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菌落总数</w:t>
            </w:r>
          </w:p>
        </w:tc>
        <w:tc>
          <w:tcPr>
            <w:tcW w:w="5788" w:type="dxa"/>
            <w:vAlign w:val="top"/>
          </w:tcPr>
          <w:p w14:paraId="29FAD49D">
            <w:pPr>
              <w:pStyle w:val="6"/>
              <w:spacing w:before="162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GB/T5750.12-20234.1平皿</w:t>
            </w:r>
            <w:r>
              <w:rPr>
                <w:spacing w:val="-1"/>
                <w:sz w:val="23"/>
                <w:szCs w:val="23"/>
              </w:rPr>
              <w:t>计数法</w:t>
            </w:r>
          </w:p>
        </w:tc>
      </w:tr>
      <w:tr w14:paraId="059A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802" w:type="dxa"/>
            <w:vAlign w:val="top"/>
          </w:tcPr>
          <w:p w14:paraId="08605A27">
            <w:pPr>
              <w:pStyle w:val="6"/>
              <w:spacing w:before="163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总大肠菌群</w:t>
            </w:r>
          </w:p>
        </w:tc>
        <w:tc>
          <w:tcPr>
            <w:tcW w:w="5788" w:type="dxa"/>
            <w:vAlign w:val="top"/>
          </w:tcPr>
          <w:p w14:paraId="7E105FEB">
            <w:pPr>
              <w:pStyle w:val="6"/>
              <w:spacing w:before="164" w:line="220" w:lineRule="auto"/>
              <w:ind w:left="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GB/T5750.12-20235.2滤膜法</w:t>
            </w:r>
          </w:p>
        </w:tc>
      </w:tr>
      <w:tr w14:paraId="3667E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02" w:type="dxa"/>
            <w:vAlign w:val="top"/>
          </w:tcPr>
          <w:p w14:paraId="23F273DC">
            <w:pPr>
              <w:pStyle w:val="6"/>
              <w:spacing w:before="164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大肠埃希氏菌</w:t>
            </w:r>
          </w:p>
        </w:tc>
        <w:tc>
          <w:tcPr>
            <w:tcW w:w="5788" w:type="dxa"/>
            <w:vAlign w:val="top"/>
          </w:tcPr>
          <w:p w14:paraId="31613E63">
            <w:pPr>
              <w:pStyle w:val="6"/>
              <w:spacing w:before="165" w:line="220" w:lineRule="auto"/>
              <w:ind w:left="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GB/T5750.12-20237.2滤膜法</w:t>
            </w:r>
          </w:p>
        </w:tc>
      </w:tr>
      <w:tr w14:paraId="736F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02" w:type="dxa"/>
            <w:vAlign w:val="top"/>
          </w:tcPr>
          <w:p w14:paraId="17BCF171">
            <w:pPr>
              <w:pStyle w:val="6"/>
              <w:spacing w:before="162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二氧化氯</w:t>
            </w:r>
          </w:p>
        </w:tc>
        <w:tc>
          <w:tcPr>
            <w:tcW w:w="5788" w:type="dxa"/>
            <w:vAlign w:val="top"/>
          </w:tcPr>
          <w:p w14:paraId="78B7F953">
            <w:pPr>
              <w:pStyle w:val="6"/>
              <w:spacing w:before="161" w:line="216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GB/T5750.11-20238.4现场N,N-二乙基对苯</w:t>
            </w:r>
            <w:r>
              <w:rPr>
                <w:spacing w:val="-1"/>
                <w:sz w:val="23"/>
                <w:szCs w:val="23"/>
              </w:rPr>
              <w:t>二胺(DPD)法</w:t>
            </w:r>
          </w:p>
        </w:tc>
      </w:tr>
      <w:tr w14:paraId="6AF98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02" w:type="dxa"/>
            <w:vAlign w:val="top"/>
          </w:tcPr>
          <w:p w14:paraId="40050032">
            <w:pPr>
              <w:pStyle w:val="6"/>
              <w:spacing w:before="175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高锰酸盐指数(以02计)</w:t>
            </w:r>
          </w:p>
        </w:tc>
        <w:tc>
          <w:tcPr>
            <w:tcW w:w="5788" w:type="dxa"/>
            <w:vAlign w:val="top"/>
          </w:tcPr>
          <w:p w14:paraId="43B3ABAD">
            <w:pPr>
              <w:pStyle w:val="6"/>
              <w:spacing w:before="175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GB/T5750.7-20234.1酸性高锰</w:t>
            </w:r>
            <w:r>
              <w:rPr>
                <w:spacing w:val="-1"/>
                <w:sz w:val="23"/>
                <w:szCs w:val="23"/>
              </w:rPr>
              <w:t>酸钾滴定法</w:t>
            </w:r>
          </w:p>
        </w:tc>
      </w:tr>
      <w:tr w14:paraId="1866B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02" w:type="dxa"/>
            <w:vAlign w:val="top"/>
          </w:tcPr>
          <w:p w14:paraId="1D465E45">
            <w:pPr>
              <w:pStyle w:val="6"/>
              <w:spacing w:before="196" w:line="182" w:lineRule="auto"/>
              <w:ind w:left="1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pH</w:t>
            </w:r>
          </w:p>
        </w:tc>
        <w:tc>
          <w:tcPr>
            <w:tcW w:w="5788" w:type="dxa"/>
            <w:vAlign w:val="top"/>
          </w:tcPr>
          <w:p w14:paraId="30618350">
            <w:pPr>
              <w:pStyle w:val="6"/>
              <w:spacing w:before="166" w:line="220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GB/T5750.4-20238.1玻璃</w:t>
            </w:r>
            <w:r>
              <w:rPr>
                <w:spacing w:val="-1"/>
                <w:sz w:val="23"/>
                <w:szCs w:val="23"/>
              </w:rPr>
              <w:t>电极法</w:t>
            </w:r>
          </w:p>
        </w:tc>
      </w:tr>
      <w:tr w14:paraId="48E25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02" w:type="dxa"/>
            <w:vAlign w:val="top"/>
          </w:tcPr>
          <w:p w14:paraId="3BDFC03B">
            <w:pPr>
              <w:pStyle w:val="6"/>
              <w:spacing w:before="177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总硬度(以</w:t>
            </w:r>
            <w:r>
              <w:rPr>
                <w:sz w:val="23"/>
                <w:szCs w:val="23"/>
              </w:rPr>
              <w:t>CaCO</w:t>
            </w:r>
            <w:r>
              <w:rPr>
                <w:spacing w:val="5"/>
                <w:sz w:val="23"/>
                <w:szCs w:val="23"/>
              </w:rPr>
              <w:t>3计)</w:t>
            </w:r>
          </w:p>
        </w:tc>
        <w:tc>
          <w:tcPr>
            <w:tcW w:w="5788" w:type="dxa"/>
            <w:vAlign w:val="top"/>
          </w:tcPr>
          <w:p w14:paraId="6A60B750">
            <w:pPr>
              <w:pStyle w:val="6"/>
              <w:spacing w:before="177" w:line="220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GB/T5750.4-202310.1乙二胺四乙酸</w:t>
            </w:r>
            <w:r>
              <w:rPr>
                <w:spacing w:val="-1"/>
                <w:sz w:val="23"/>
                <w:szCs w:val="23"/>
              </w:rPr>
              <w:t>二钠滴定法</w:t>
            </w:r>
          </w:p>
        </w:tc>
      </w:tr>
      <w:tr w14:paraId="66845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02" w:type="dxa"/>
            <w:vAlign w:val="top"/>
          </w:tcPr>
          <w:p w14:paraId="45935401">
            <w:pPr>
              <w:pStyle w:val="6"/>
              <w:spacing w:before="177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溶解性总固体</w:t>
            </w:r>
          </w:p>
        </w:tc>
        <w:tc>
          <w:tcPr>
            <w:tcW w:w="5788" w:type="dxa"/>
            <w:vAlign w:val="top"/>
          </w:tcPr>
          <w:p w14:paraId="62873BE3">
            <w:pPr>
              <w:pStyle w:val="6"/>
              <w:spacing w:before="179" w:line="221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GB/T5750.4-202311.1称量法</w:t>
            </w:r>
          </w:p>
        </w:tc>
      </w:tr>
      <w:tr w14:paraId="5B62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02" w:type="dxa"/>
            <w:vAlign w:val="top"/>
          </w:tcPr>
          <w:p w14:paraId="728C2172">
            <w:pPr>
              <w:pStyle w:val="6"/>
              <w:spacing w:before="177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氨(以N计)</w:t>
            </w:r>
          </w:p>
        </w:tc>
        <w:tc>
          <w:tcPr>
            <w:tcW w:w="5788" w:type="dxa"/>
            <w:vAlign w:val="top"/>
          </w:tcPr>
          <w:p w14:paraId="78396578">
            <w:pPr>
              <w:pStyle w:val="6"/>
              <w:spacing w:before="174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GB/T5750.5-202311.1纳氏试剂</w:t>
            </w:r>
            <w:r>
              <w:rPr>
                <w:spacing w:val="-1"/>
                <w:sz w:val="23"/>
                <w:szCs w:val="23"/>
              </w:rPr>
              <w:t>分光光度法</w:t>
            </w:r>
          </w:p>
        </w:tc>
      </w:tr>
      <w:tr w14:paraId="6F27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02" w:type="dxa"/>
            <w:vAlign w:val="top"/>
          </w:tcPr>
          <w:p w14:paraId="2BD5AA5F">
            <w:pPr>
              <w:pStyle w:val="6"/>
              <w:spacing w:before="176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氰化物</w:t>
            </w:r>
          </w:p>
        </w:tc>
        <w:tc>
          <w:tcPr>
            <w:tcW w:w="5788" w:type="dxa"/>
            <w:vAlign w:val="top"/>
          </w:tcPr>
          <w:p w14:paraId="04FAA654">
            <w:pPr>
              <w:pStyle w:val="6"/>
              <w:spacing w:before="177" w:line="220" w:lineRule="auto"/>
              <w:ind w:left="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GB/T5750.5-20237.3流动注射法</w:t>
            </w:r>
          </w:p>
        </w:tc>
      </w:tr>
      <w:tr w14:paraId="02FA4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2" w:type="dxa"/>
            <w:vAlign w:val="top"/>
          </w:tcPr>
          <w:p w14:paraId="36EEBD01">
            <w:pPr>
              <w:pStyle w:val="6"/>
              <w:spacing w:before="178" w:line="220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汞</w:t>
            </w:r>
          </w:p>
        </w:tc>
        <w:tc>
          <w:tcPr>
            <w:tcW w:w="5788" w:type="dxa"/>
            <w:vAlign w:val="top"/>
          </w:tcPr>
          <w:p w14:paraId="0289952E">
            <w:pPr>
              <w:pStyle w:val="6"/>
              <w:spacing w:before="177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GB/T5750.6-202311.1原子</w:t>
            </w:r>
            <w:r>
              <w:rPr>
                <w:spacing w:val="-1"/>
                <w:sz w:val="23"/>
                <w:szCs w:val="23"/>
              </w:rPr>
              <w:t>荧光法</w:t>
            </w:r>
          </w:p>
        </w:tc>
      </w:tr>
      <w:tr w14:paraId="05128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02" w:type="dxa"/>
            <w:vAlign w:val="top"/>
          </w:tcPr>
          <w:p w14:paraId="09198E65">
            <w:pPr>
              <w:pStyle w:val="6"/>
              <w:spacing w:before="175" w:line="218" w:lineRule="auto"/>
              <w:ind w:left="11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铬(六价)</w:t>
            </w:r>
          </w:p>
        </w:tc>
        <w:tc>
          <w:tcPr>
            <w:tcW w:w="5788" w:type="dxa"/>
            <w:vAlign w:val="top"/>
          </w:tcPr>
          <w:p w14:paraId="40E72FB2">
            <w:pPr>
              <w:pStyle w:val="6"/>
              <w:spacing w:before="175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GB/T5750.6-202313.1二苯碳酰二肼</w:t>
            </w:r>
            <w:r>
              <w:rPr>
                <w:spacing w:val="-1"/>
                <w:sz w:val="23"/>
                <w:szCs w:val="23"/>
              </w:rPr>
              <w:t>分光光度法</w:t>
            </w:r>
          </w:p>
        </w:tc>
      </w:tr>
      <w:tr w14:paraId="4A364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02" w:type="dxa"/>
            <w:vAlign w:val="top"/>
          </w:tcPr>
          <w:p w14:paraId="1187B8C4">
            <w:pPr>
              <w:pStyle w:val="6"/>
              <w:spacing w:before="195" w:line="225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铝</w:t>
            </w:r>
          </w:p>
        </w:tc>
        <w:tc>
          <w:tcPr>
            <w:tcW w:w="5788" w:type="dxa"/>
            <w:vAlign w:val="top"/>
          </w:tcPr>
          <w:p w14:paraId="3050CCC7">
            <w:pPr>
              <w:pStyle w:val="6"/>
              <w:spacing w:before="188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4740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02" w:type="dxa"/>
            <w:vAlign w:val="top"/>
          </w:tcPr>
          <w:p w14:paraId="29EEF5EB">
            <w:pPr>
              <w:pStyle w:val="6"/>
              <w:spacing w:before="186" w:line="226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锰</w:t>
            </w:r>
          </w:p>
        </w:tc>
        <w:tc>
          <w:tcPr>
            <w:tcW w:w="5788" w:type="dxa"/>
            <w:vAlign w:val="top"/>
          </w:tcPr>
          <w:p w14:paraId="0EEB58ED">
            <w:pPr>
              <w:pStyle w:val="6"/>
              <w:spacing w:before="178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3D287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02" w:type="dxa"/>
            <w:vAlign w:val="top"/>
          </w:tcPr>
          <w:p w14:paraId="002358EB">
            <w:pPr>
              <w:pStyle w:val="6"/>
              <w:spacing w:before="190" w:line="221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铁</w:t>
            </w:r>
          </w:p>
        </w:tc>
        <w:tc>
          <w:tcPr>
            <w:tcW w:w="5788" w:type="dxa"/>
            <w:vAlign w:val="top"/>
          </w:tcPr>
          <w:p w14:paraId="2BAA1454">
            <w:pPr>
              <w:pStyle w:val="6"/>
              <w:spacing w:before="189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60F80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802" w:type="dxa"/>
            <w:vAlign w:val="top"/>
          </w:tcPr>
          <w:p w14:paraId="3A29C9CF">
            <w:pPr>
              <w:pStyle w:val="6"/>
              <w:spacing w:before="200" w:line="221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铜</w:t>
            </w:r>
          </w:p>
        </w:tc>
        <w:tc>
          <w:tcPr>
            <w:tcW w:w="5788" w:type="dxa"/>
            <w:vAlign w:val="top"/>
          </w:tcPr>
          <w:p w14:paraId="33CC8B58">
            <w:pPr>
              <w:pStyle w:val="6"/>
              <w:spacing w:before="199" w:line="219" w:lineRule="auto"/>
              <w:ind w:left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</w:tbl>
    <w:p w14:paraId="169DABA7">
      <w:pPr>
        <w:pStyle w:val="2"/>
        <w:spacing w:line="268" w:lineRule="auto"/>
      </w:pPr>
    </w:p>
    <w:p w14:paraId="7A02A317">
      <w:pPr>
        <w:pStyle w:val="2"/>
        <w:spacing w:line="269" w:lineRule="auto"/>
      </w:pPr>
    </w:p>
    <w:p w14:paraId="25167F2A">
      <w:pPr>
        <w:pStyle w:val="2"/>
        <w:spacing w:line="269" w:lineRule="auto"/>
      </w:pPr>
    </w:p>
    <w:p w14:paraId="4C5D1665">
      <w:pPr>
        <w:pStyle w:val="2"/>
        <w:spacing w:line="269" w:lineRule="auto"/>
      </w:pPr>
    </w:p>
    <w:p w14:paraId="5E6BDACB">
      <w:pPr>
        <w:pStyle w:val="2"/>
        <w:spacing w:line="269" w:lineRule="auto"/>
      </w:pPr>
    </w:p>
    <w:p w14:paraId="34C43B81">
      <w:pPr>
        <w:pStyle w:val="2"/>
        <w:spacing w:line="269" w:lineRule="auto"/>
      </w:pPr>
    </w:p>
    <w:p w14:paraId="5B7303A5">
      <w:pPr>
        <w:pStyle w:val="2"/>
        <w:spacing w:line="269" w:lineRule="auto"/>
      </w:pPr>
    </w:p>
    <w:p w14:paraId="7778C4A6">
      <w:pPr>
        <w:pStyle w:val="2"/>
        <w:spacing w:line="269" w:lineRule="auto"/>
      </w:pPr>
    </w:p>
    <w:p w14:paraId="63B20413">
      <w:pPr>
        <w:spacing w:line="580" w:lineRule="exact"/>
        <w:ind w:firstLine="8885"/>
      </w:pPr>
    </w:p>
    <w:p w14:paraId="0357DA8A">
      <w:pPr>
        <w:spacing w:line="580" w:lineRule="exact"/>
        <w:sectPr>
          <w:pgSz w:w="11900" w:h="16840"/>
          <w:pgMar w:top="989" w:right="200" w:bottom="170" w:left="1314" w:header="0" w:footer="0" w:gutter="0"/>
          <w:cols w:space="720" w:num="1"/>
        </w:sectPr>
      </w:pPr>
    </w:p>
    <w:p w14:paraId="04B90CB0">
      <w:pPr>
        <w:spacing w:before="61" w:line="219" w:lineRule="auto"/>
        <w:ind w:left="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附页：检验方法</w:t>
      </w:r>
    </w:p>
    <w:p w14:paraId="689BC730">
      <w:pPr>
        <w:spacing w:before="69" w:line="221" w:lineRule="auto"/>
        <w:ind w:left="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position w:val="1"/>
          <w:sz w:val="25"/>
          <w:szCs w:val="25"/>
        </w:rPr>
        <w:t>报告编号：W20241118</w:t>
      </w:r>
      <w:r>
        <w:rPr>
          <w:rFonts w:ascii="宋体" w:hAnsi="宋体" w:eastAsia="宋体" w:cs="宋体"/>
          <w:spacing w:val="4"/>
          <w:position w:val="1"/>
          <w:sz w:val="25"/>
          <w:szCs w:val="25"/>
        </w:rPr>
        <w:t xml:space="preserve">                   </w:t>
      </w:r>
      <w:r>
        <w:rPr>
          <w:rFonts w:ascii="宋体" w:hAnsi="宋体" w:eastAsia="宋体" w:cs="宋体"/>
          <w:spacing w:val="3"/>
          <w:position w:val="1"/>
          <w:sz w:val="25"/>
          <w:szCs w:val="25"/>
        </w:rPr>
        <w:t xml:space="preserve">                </w:t>
      </w:r>
      <w:r>
        <w:rPr>
          <w:rFonts w:ascii="宋体" w:hAnsi="宋体" w:eastAsia="宋体" w:cs="宋体"/>
          <w:position w:val="-2"/>
          <w:sz w:val="25"/>
          <w:szCs w:val="25"/>
        </w:rPr>
        <w:t>第5页/共5页</w:t>
      </w:r>
    </w:p>
    <w:p w14:paraId="2C33A375">
      <w:pPr>
        <w:spacing w:line="82" w:lineRule="auto"/>
        <w:rPr>
          <w:rFonts w:ascii="Arial"/>
          <w:sz w:val="2"/>
        </w:rPr>
      </w:pPr>
    </w:p>
    <w:tbl>
      <w:tblPr>
        <w:tblStyle w:val="5"/>
        <w:tblW w:w="84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6421"/>
      </w:tblGrid>
      <w:tr w14:paraId="1A30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32" w:type="dxa"/>
            <w:vAlign w:val="top"/>
          </w:tcPr>
          <w:p w14:paraId="48AC7B7A">
            <w:pPr>
              <w:pStyle w:val="6"/>
              <w:spacing w:before="185" w:line="220" w:lineRule="auto"/>
              <w:ind w:left="77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 目</w:t>
            </w:r>
          </w:p>
        </w:tc>
        <w:tc>
          <w:tcPr>
            <w:tcW w:w="6421" w:type="dxa"/>
            <w:vAlign w:val="top"/>
          </w:tcPr>
          <w:p w14:paraId="2A5A79EE">
            <w:pPr>
              <w:pStyle w:val="6"/>
              <w:spacing w:before="184" w:line="219" w:lineRule="auto"/>
              <w:ind w:left="283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检验方法</w:t>
            </w:r>
          </w:p>
        </w:tc>
      </w:tr>
      <w:tr w14:paraId="2495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7EA341C3">
            <w:pPr>
              <w:pStyle w:val="6"/>
              <w:spacing w:before="170" w:line="220" w:lineRule="auto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锌</w:t>
            </w:r>
          </w:p>
        </w:tc>
        <w:tc>
          <w:tcPr>
            <w:tcW w:w="6421" w:type="dxa"/>
            <w:vAlign w:val="top"/>
          </w:tcPr>
          <w:p w14:paraId="78F7E722">
            <w:pPr>
              <w:pStyle w:val="6"/>
              <w:spacing w:before="169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6C08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0F1A09D6">
            <w:pPr>
              <w:spacing w:before="119" w:line="24" w:lineRule="exact"/>
              <w:ind w:firstLine="64"/>
            </w:pPr>
            <w:r>
              <w:drawing>
                <wp:inline distT="0" distB="0" distL="0" distR="0">
                  <wp:extent cx="137795" cy="1524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7" cy="1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6B9DF">
            <w:pPr>
              <w:pStyle w:val="6"/>
              <w:spacing w:before="97" w:line="220" w:lineRule="auto"/>
              <w:ind w:left="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砷</w:t>
            </w:r>
          </w:p>
        </w:tc>
        <w:tc>
          <w:tcPr>
            <w:tcW w:w="6421" w:type="dxa"/>
            <w:vAlign w:val="top"/>
          </w:tcPr>
          <w:p w14:paraId="6182E835">
            <w:pPr>
              <w:pStyle w:val="6"/>
              <w:spacing w:before="170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4FC5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40B18E75">
            <w:pPr>
              <w:pStyle w:val="6"/>
              <w:spacing w:before="175" w:line="222" w:lineRule="auto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镉</w:t>
            </w:r>
          </w:p>
        </w:tc>
        <w:tc>
          <w:tcPr>
            <w:tcW w:w="6421" w:type="dxa"/>
            <w:vAlign w:val="top"/>
          </w:tcPr>
          <w:p w14:paraId="311D9158">
            <w:pPr>
              <w:pStyle w:val="6"/>
              <w:spacing w:before="171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1636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2" w:type="dxa"/>
            <w:vAlign w:val="top"/>
          </w:tcPr>
          <w:p w14:paraId="1210CC5B">
            <w:pPr>
              <w:pStyle w:val="6"/>
              <w:spacing w:before="187" w:line="224" w:lineRule="auto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铅</w:t>
            </w:r>
          </w:p>
        </w:tc>
        <w:tc>
          <w:tcPr>
            <w:tcW w:w="6421" w:type="dxa"/>
            <w:vAlign w:val="top"/>
          </w:tcPr>
          <w:p w14:paraId="10AAA77E">
            <w:pPr>
              <w:pStyle w:val="6"/>
              <w:spacing w:before="182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GB/T5750.6-20234.5电感耦合</w:t>
            </w:r>
            <w:r>
              <w:rPr>
                <w:spacing w:val="-1"/>
                <w:sz w:val="23"/>
                <w:szCs w:val="23"/>
              </w:rPr>
              <w:t>等离子体质谱法</w:t>
            </w:r>
          </w:p>
        </w:tc>
      </w:tr>
      <w:tr w14:paraId="68752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32" w:type="dxa"/>
            <w:vAlign w:val="top"/>
          </w:tcPr>
          <w:p w14:paraId="4C01DF68">
            <w:pPr>
              <w:pStyle w:val="6"/>
              <w:spacing w:before="172" w:line="219" w:lineRule="auto"/>
              <w:ind w:left="6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氟化物</w:t>
            </w:r>
          </w:p>
        </w:tc>
        <w:tc>
          <w:tcPr>
            <w:tcW w:w="6421" w:type="dxa"/>
            <w:vAlign w:val="top"/>
          </w:tcPr>
          <w:p w14:paraId="43A8F087">
            <w:pPr>
              <w:pStyle w:val="6"/>
              <w:spacing w:before="173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GB/T5750.5-20236.2离子色谱法</w:t>
            </w:r>
          </w:p>
        </w:tc>
      </w:tr>
      <w:tr w14:paraId="0EEAE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4E612D1A">
            <w:pPr>
              <w:pStyle w:val="6"/>
              <w:spacing w:before="173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氯化物</w:t>
            </w:r>
          </w:p>
        </w:tc>
        <w:tc>
          <w:tcPr>
            <w:tcW w:w="6421" w:type="dxa"/>
            <w:vAlign w:val="top"/>
          </w:tcPr>
          <w:p w14:paraId="5573E3B1">
            <w:pPr>
              <w:pStyle w:val="6"/>
              <w:spacing w:before="173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GB/T5750.5-20236.2离子色谱法</w:t>
            </w:r>
          </w:p>
        </w:tc>
      </w:tr>
      <w:tr w14:paraId="6D891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42471A2E">
            <w:pPr>
              <w:pStyle w:val="6"/>
              <w:spacing w:before="173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硝酸盐(以N计)</w:t>
            </w:r>
          </w:p>
        </w:tc>
        <w:tc>
          <w:tcPr>
            <w:tcW w:w="6421" w:type="dxa"/>
            <w:vAlign w:val="top"/>
          </w:tcPr>
          <w:p w14:paraId="3CD242D5">
            <w:pPr>
              <w:pStyle w:val="6"/>
              <w:spacing w:before="173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GB/T5750.5-20236.2离子色谱法</w:t>
            </w:r>
          </w:p>
        </w:tc>
      </w:tr>
      <w:tr w14:paraId="598F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32" w:type="dxa"/>
            <w:vAlign w:val="top"/>
          </w:tcPr>
          <w:p w14:paraId="56E397C9">
            <w:pPr>
              <w:pStyle w:val="6"/>
              <w:spacing w:before="163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硫酸盐</w:t>
            </w:r>
          </w:p>
        </w:tc>
        <w:tc>
          <w:tcPr>
            <w:tcW w:w="6421" w:type="dxa"/>
            <w:vAlign w:val="top"/>
          </w:tcPr>
          <w:p w14:paraId="7A9B2A4B">
            <w:pPr>
              <w:pStyle w:val="6"/>
              <w:spacing w:before="163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GB/T5750.5-20236.2离子色谱法</w:t>
            </w:r>
          </w:p>
        </w:tc>
      </w:tr>
      <w:tr w14:paraId="5889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25234685">
            <w:pPr>
              <w:pStyle w:val="6"/>
              <w:spacing w:before="174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亚氯酸盐</w:t>
            </w:r>
          </w:p>
        </w:tc>
        <w:tc>
          <w:tcPr>
            <w:tcW w:w="6421" w:type="dxa"/>
            <w:vAlign w:val="top"/>
          </w:tcPr>
          <w:p w14:paraId="61A396E0">
            <w:pPr>
              <w:pStyle w:val="6"/>
              <w:spacing w:before="174" w:line="220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GB/T5750.10-202320.</w:t>
            </w:r>
            <w:r>
              <w:rPr>
                <w:spacing w:val="-1"/>
                <w:sz w:val="23"/>
                <w:szCs w:val="23"/>
              </w:rPr>
              <w:t>2离子色谱法</w:t>
            </w:r>
          </w:p>
        </w:tc>
      </w:tr>
      <w:tr w14:paraId="0832F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2B70C2B5">
            <w:pPr>
              <w:pStyle w:val="6"/>
              <w:spacing w:before="174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氯酸盐</w:t>
            </w:r>
          </w:p>
        </w:tc>
        <w:tc>
          <w:tcPr>
            <w:tcW w:w="6421" w:type="dxa"/>
            <w:vAlign w:val="top"/>
          </w:tcPr>
          <w:p w14:paraId="2901C359">
            <w:pPr>
              <w:pStyle w:val="6"/>
              <w:spacing w:before="174" w:line="220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GB/T5750.10-202320.</w:t>
            </w:r>
            <w:r>
              <w:rPr>
                <w:spacing w:val="-1"/>
                <w:sz w:val="23"/>
                <w:szCs w:val="23"/>
              </w:rPr>
              <w:t>2离子色谱法</w:t>
            </w:r>
          </w:p>
        </w:tc>
      </w:tr>
      <w:tr w14:paraId="70AD9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30710ECF">
            <w:pPr>
              <w:pStyle w:val="6"/>
              <w:spacing w:before="175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二氯乙酸</w:t>
            </w:r>
          </w:p>
        </w:tc>
        <w:tc>
          <w:tcPr>
            <w:tcW w:w="6421" w:type="dxa"/>
            <w:vAlign w:val="top"/>
          </w:tcPr>
          <w:p w14:paraId="29B05436">
            <w:pPr>
              <w:pStyle w:val="6"/>
              <w:spacing w:before="174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GB/T5750.10-202314.2离子</w:t>
            </w:r>
            <w:r>
              <w:rPr>
                <w:spacing w:val="-1"/>
                <w:sz w:val="23"/>
                <w:szCs w:val="23"/>
              </w:rPr>
              <w:t>色谱-电导检测法</w:t>
            </w:r>
          </w:p>
        </w:tc>
      </w:tr>
      <w:tr w14:paraId="46867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32" w:type="dxa"/>
            <w:vAlign w:val="top"/>
          </w:tcPr>
          <w:p w14:paraId="08C45290">
            <w:pPr>
              <w:pStyle w:val="6"/>
              <w:spacing w:before="176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三氯乙酸</w:t>
            </w:r>
          </w:p>
        </w:tc>
        <w:tc>
          <w:tcPr>
            <w:tcW w:w="6421" w:type="dxa"/>
            <w:vAlign w:val="top"/>
          </w:tcPr>
          <w:p w14:paraId="7453CAD6">
            <w:pPr>
              <w:pStyle w:val="6"/>
              <w:spacing w:before="17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GB/T5750.10-202314.2离子</w:t>
            </w:r>
            <w:r>
              <w:rPr>
                <w:spacing w:val="-1"/>
                <w:sz w:val="23"/>
                <w:szCs w:val="23"/>
              </w:rPr>
              <w:t>色谱-电导检测法</w:t>
            </w:r>
          </w:p>
        </w:tc>
      </w:tr>
      <w:tr w14:paraId="0D893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34C87538">
            <w:pPr>
              <w:pStyle w:val="6"/>
              <w:spacing w:before="176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三氯甲烷</w:t>
            </w:r>
          </w:p>
        </w:tc>
        <w:tc>
          <w:tcPr>
            <w:tcW w:w="6421" w:type="dxa"/>
            <w:vAlign w:val="top"/>
          </w:tcPr>
          <w:p w14:paraId="271C8BD5">
            <w:pPr>
              <w:pStyle w:val="6"/>
              <w:spacing w:before="17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GB/T5750.8-20234.3顶空毛细</w:t>
            </w:r>
            <w:r>
              <w:rPr>
                <w:spacing w:val="-1"/>
                <w:sz w:val="23"/>
                <w:szCs w:val="23"/>
              </w:rPr>
              <w:t>管柱气相色谱法</w:t>
            </w:r>
          </w:p>
        </w:tc>
      </w:tr>
      <w:tr w14:paraId="5486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637239D9">
            <w:pPr>
              <w:pStyle w:val="6"/>
              <w:spacing w:before="176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二氯一溴甲烷</w:t>
            </w:r>
          </w:p>
        </w:tc>
        <w:tc>
          <w:tcPr>
            <w:tcW w:w="6421" w:type="dxa"/>
            <w:vAlign w:val="top"/>
          </w:tcPr>
          <w:p w14:paraId="097663CE">
            <w:pPr>
              <w:pStyle w:val="6"/>
              <w:spacing w:before="17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GB/T5750.8-20234.3顶空毛细</w:t>
            </w:r>
            <w:r>
              <w:rPr>
                <w:spacing w:val="-1"/>
                <w:sz w:val="23"/>
                <w:szCs w:val="23"/>
              </w:rPr>
              <w:t>管柱气相色谱法</w:t>
            </w:r>
          </w:p>
        </w:tc>
      </w:tr>
      <w:tr w14:paraId="4AC6B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32" w:type="dxa"/>
            <w:vAlign w:val="top"/>
          </w:tcPr>
          <w:p w14:paraId="377F0A64">
            <w:pPr>
              <w:pStyle w:val="6"/>
              <w:spacing w:before="166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一氯二溴甲烷</w:t>
            </w:r>
          </w:p>
        </w:tc>
        <w:tc>
          <w:tcPr>
            <w:tcW w:w="6421" w:type="dxa"/>
            <w:vAlign w:val="top"/>
          </w:tcPr>
          <w:p w14:paraId="65BA88DF">
            <w:pPr>
              <w:pStyle w:val="6"/>
              <w:spacing w:before="16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GB/T5750.8-20234.3顶空毛细</w:t>
            </w:r>
            <w:r>
              <w:rPr>
                <w:spacing w:val="-1"/>
                <w:sz w:val="23"/>
                <w:szCs w:val="23"/>
              </w:rPr>
              <w:t>管柱气相色谱法</w:t>
            </w:r>
          </w:p>
        </w:tc>
      </w:tr>
      <w:tr w14:paraId="6D00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2" w:type="dxa"/>
            <w:vAlign w:val="top"/>
          </w:tcPr>
          <w:p w14:paraId="4767CDEB">
            <w:pPr>
              <w:pStyle w:val="6"/>
              <w:spacing w:before="187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三溴甲烷</w:t>
            </w:r>
          </w:p>
        </w:tc>
        <w:tc>
          <w:tcPr>
            <w:tcW w:w="6421" w:type="dxa"/>
            <w:vAlign w:val="top"/>
          </w:tcPr>
          <w:p w14:paraId="74A64CD8">
            <w:pPr>
              <w:pStyle w:val="6"/>
              <w:spacing w:before="186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GB/T5750.8-20234.3顶空毛细</w:t>
            </w:r>
            <w:r>
              <w:rPr>
                <w:spacing w:val="-1"/>
                <w:sz w:val="23"/>
                <w:szCs w:val="23"/>
              </w:rPr>
              <w:t>管柱气相色谱法</w:t>
            </w:r>
          </w:p>
        </w:tc>
      </w:tr>
      <w:tr w14:paraId="3C3CE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2" w:type="dxa"/>
            <w:vAlign w:val="top"/>
          </w:tcPr>
          <w:p w14:paraId="71B919B7">
            <w:pPr>
              <w:pStyle w:val="6"/>
              <w:spacing w:before="177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三卤甲烷</w:t>
            </w:r>
          </w:p>
        </w:tc>
        <w:tc>
          <w:tcPr>
            <w:tcW w:w="6421" w:type="dxa"/>
            <w:vAlign w:val="top"/>
          </w:tcPr>
          <w:p w14:paraId="7DFEB1DA">
            <w:pPr>
              <w:pStyle w:val="6"/>
              <w:spacing w:before="176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GB5749-2022、GB/T5750.8-20234.3顶空毛细</w:t>
            </w:r>
            <w:r>
              <w:rPr>
                <w:spacing w:val="-1"/>
                <w:sz w:val="23"/>
                <w:szCs w:val="23"/>
              </w:rPr>
              <w:t>管柱气相色谱法</w:t>
            </w:r>
          </w:p>
        </w:tc>
      </w:tr>
      <w:tr w14:paraId="2A86C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32" w:type="dxa"/>
            <w:vAlign w:val="top"/>
          </w:tcPr>
          <w:p w14:paraId="17752941">
            <w:pPr>
              <w:pStyle w:val="6"/>
              <w:spacing w:before="197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总a放射性</w:t>
            </w:r>
          </w:p>
        </w:tc>
        <w:tc>
          <w:tcPr>
            <w:tcW w:w="6421" w:type="dxa"/>
            <w:vAlign w:val="top"/>
          </w:tcPr>
          <w:p w14:paraId="7806A371">
            <w:pPr>
              <w:pStyle w:val="6"/>
              <w:spacing w:before="19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GB/T5750.13-20234.1低本底</w:t>
            </w:r>
            <w:r>
              <w:rPr>
                <w:spacing w:val="-1"/>
                <w:sz w:val="23"/>
                <w:szCs w:val="23"/>
              </w:rPr>
              <w:t>总α检测法</w:t>
            </w:r>
          </w:p>
        </w:tc>
      </w:tr>
      <w:tr w14:paraId="249A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2" w:type="dxa"/>
            <w:vAlign w:val="top"/>
          </w:tcPr>
          <w:p w14:paraId="1477CB2B">
            <w:pPr>
              <w:pStyle w:val="6"/>
              <w:spacing w:before="178" w:line="220" w:lineRule="auto"/>
              <w:ind w:left="6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总β放射性</w:t>
            </w:r>
          </w:p>
        </w:tc>
        <w:tc>
          <w:tcPr>
            <w:tcW w:w="6421" w:type="dxa"/>
            <w:vAlign w:val="top"/>
          </w:tcPr>
          <w:p w14:paraId="6E5CE491">
            <w:pPr>
              <w:pStyle w:val="6"/>
              <w:spacing w:before="175" w:line="219" w:lineRule="auto"/>
              <w:ind w:left="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GB/T5750.13-20235.1低本底</w:t>
            </w:r>
            <w:r>
              <w:rPr>
                <w:spacing w:val="-1"/>
                <w:sz w:val="23"/>
                <w:szCs w:val="23"/>
              </w:rPr>
              <w:t>总β检测法</w:t>
            </w:r>
          </w:p>
        </w:tc>
      </w:tr>
      <w:tr w14:paraId="2E46D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453" w:type="dxa"/>
            <w:gridSpan w:val="2"/>
            <w:vAlign w:val="top"/>
          </w:tcPr>
          <w:p w14:paraId="2729001D">
            <w:pPr>
              <w:pStyle w:val="6"/>
              <w:spacing w:before="103" w:line="224" w:lineRule="auto"/>
              <w:ind w:left="6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注</w:t>
            </w:r>
            <w:r>
              <w:rPr>
                <w:spacing w:val="-59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：</w:t>
            </w:r>
          </w:p>
          <w:p w14:paraId="2F4D5282">
            <w:pPr>
              <w:pStyle w:val="6"/>
              <w:spacing w:before="72" w:line="270" w:lineRule="auto"/>
              <w:ind w:left="64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①三卤甲烷的结果为三氯甲烷、一氯二溴甲烷、二氯一溴甲烷、三溴甲烷的实测浓度与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其各自限值的比值之和，其标准限值≤1。</w:t>
            </w:r>
          </w:p>
          <w:p w14:paraId="041205A2">
            <w:pPr>
              <w:pStyle w:val="6"/>
              <w:spacing w:before="41" w:line="221" w:lineRule="auto"/>
              <w:ind w:left="6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(以下空白)</w:t>
            </w:r>
          </w:p>
        </w:tc>
      </w:tr>
    </w:tbl>
    <w:p w14:paraId="369DF789">
      <w:pPr>
        <w:pStyle w:val="2"/>
        <w:spacing w:line="279" w:lineRule="auto"/>
      </w:pPr>
    </w:p>
    <w:p w14:paraId="00AB0673">
      <w:pPr>
        <w:pStyle w:val="2"/>
        <w:spacing w:line="280" w:lineRule="auto"/>
      </w:pPr>
    </w:p>
    <w:p w14:paraId="01DD1847">
      <w:pPr>
        <w:pStyle w:val="2"/>
        <w:spacing w:line="280" w:lineRule="auto"/>
      </w:pPr>
    </w:p>
    <w:p w14:paraId="71893B60">
      <w:pPr>
        <w:spacing w:line="570" w:lineRule="exact"/>
        <w:ind w:firstLine="8834"/>
      </w:pPr>
    </w:p>
    <w:p w14:paraId="7C8BFE1F">
      <w:pPr>
        <w:spacing w:line="570" w:lineRule="exact"/>
        <w:sectPr>
          <w:pgSz w:w="11900" w:h="16840"/>
          <w:pgMar w:top="969" w:right="200" w:bottom="170" w:left="1365" w:header="0" w:footer="0" w:gutter="0"/>
          <w:cols w:space="720" w:num="1"/>
        </w:sectPr>
      </w:pPr>
    </w:p>
    <w:p w14:paraId="639EDC03">
      <w:pPr>
        <w:pStyle w:val="2"/>
        <w:spacing w:line="276" w:lineRule="auto"/>
      </w:pPr>
    </w:p>
    <w:p w14:paraId="2C308950">
      <w:pPr>
        <w:pStyle w:val="2"/>
        <w:spacing w:line="277" w:lineRule="auto"/>
      </w:pPr>
    </w:p>
    <w:p w14:paraId="4AE73AA5">
      <w:pPr>
        <w:pStyle w:val="2"/>
        <w:spacing w:line="277" w:lineRule="auto"/>
      </w:pPr>
    </w:p>
    <w:p w14:paraId="087C1FBE">
      <w:pPr>
        <w:spacing w:before="130" w:line="219" w:lineRule="auto"/>
        <w:ind w:left="337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1"/>
          <w:sz w:val="40"/>
          <w:szCs w:val="40"/>
        </w:rPr>
        <w:t>说</w:t>
      </w:r>
      <w:r>
        <w:rPr>
          <w:rFonts w:ascii="宋体" w:hAnsi="宋体" w:eastAsia="宋体" w:cs="宋体"/>
          <w:spacing w:val="20"/>
          <w:sz w:val="40"/>
          <w:szCs w:val="40"/>
        </w:rPr>
        <w:t xml:space="preserve">    </w:t>
      </w:r>
      <w:r>
        <w:rPr>
          <w:rFonts w:ascii="宋体" w:hAnsi="宋体" w:eastAsia="宋体" w:cs="宋体"/>
          <w:spacing w:val="-11"/>
          <w:sz w:val="40"/>
          <w:szCs w:val="40"/>
        </w:rPr>
        <w:t>明</w:t>
      </w:r>
    </w:p>
    <w:p w14:paraId="6460AE80">
      <w:pPr>
        <w:pStyle w:val="2"/>
        <w:spacing w:line="315" w:lineRule="auto"/>
      </w:pPr>
    </w:p>
    <w:p w14:paraId="04594806">
      <w:pPr>
        <w:pStyle w:val="2"/>
        <w:spacing w:line="316" w:lineRule="auto"/>
      </w:pPr>
    </w:p>
    <w:p w14:paraId="744FFCD6">
      <w:pPr>
        <w:spacing w:before="84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一、来样方式为送样时，检测结果仅对接受样品负责。</w:t>
      </w:r>
    </w:p>
    <w:p w14:paraId="350F2EED">
      <w:pPr>
        <w:spacing w:before="309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二、本检验检测报告不得涂改、增删，未经签字盖章无效。</w:t>
      </w:r>
    </w:p>
    <w:p w14:paraId="35B8A0CD">
      <w:pPr>
        <w:spacing w:before="292" w:line="224" w:lineRule="auto"/>
        <w:ind w:right="2228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5476240</wp:posOffset>
            </wp:positionH>
            <wp:positionV relativeFrom="paragraph">
              <wp:posOffset>248920</wp:posOffset>
            </wp:positionV>
            <wp:extent cx="200660" cy="89090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520" cy="89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7"/>
          <w:sz w:val="26"/>
          <w:szCs w:val="26"/>
        </w:rPr>
        <w:t>三、本检验检测报告未经许可不得用于产品标签、广告、</w:t>
      </w:r>
      <w:r>
        <w:rPr>
          <w:rFonts w:ascii="宋体" w:hAnsi="宋体" w:eastAsia="宋体" w:cs="宋体"/>
          <w:spacing w:val="-8"/>
          <w:sz w:val="26"/>
          <w:szCs w:val="26"/>
        </w:rPr>
        <w:t>商品宣传及评优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8"/>
          <w:sz w:val="26"/>
          <w:szCs w:val="26"/>
        </w:rPr>
        <w:t>等。</w:t>
      </w:r>
    </w:p>
    <w:p w14:paraId="0AA9ED78">
      <w:pPr>
        <w:spacing w:before="289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四、本检验检测报告一式两份，一份交付送检单位，一份由本站存档。</w:t>
      </w:r>
    </w:p>
    <w:p w14:paraId="6190716A">
      <w:pPr>
        <w:spacing w:before="273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五、本检验检测报告未经本站书面批准不得</w:t>
      </w:r>
      <w:r>
        <w:rPr>
          <w:rFonts w:ascii="宋体" w:hAnsi="宋体" w:eastAsia="宋体" w:cs="宋体"/>
          <w:sz w:val="26"/>
          <w:szCs w:val="26"/>
        </w:rPr>
        <w:t>复制(完整复制除外)。</w:t>
      </w:r>
    </w:p>
    <w:p w14:paraId="53B68C94">
      <w:pPr>
        <w:spacing w:before="162" w:line="322" w:lineRule="auto"/>
        <w:ind w:right="220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六</w:t>
      </w:r>
      <w:r>
        <w:rPr>
          <w:rFonts w:ascii="宋体" w:hAnsi="宋体" w:eastAsia="宋体" w:cs="宋体"/>
          <w:spacing w:val="-5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9"/>
          <w:sz w:val="26"/>
          <w:szCs w:val="26"/>
        </w:rPr>
        <w:t>、如对本检验检测报告有异议，请于收到报告之日起七日内向本站提出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9"/>
          <w:sz w:val="26"/>
          <w:szCs w:val="26"/>
        </w:rPr>
        <w:t>复核申请。</w:t>
      </w:r>
    </w:p>
    <w:p w14:paraId="7499F992">
      <w:pPr>
        <w:pStyle w:val="2"/>
        <w:spacing w:line="241" w:lineRule="auto"/>
      </w:pPr>
    </w:p>
    <w:p w14:paraId="3B2FF7A6">
      <w:pPr>
        <w:pStyle w:val="2"/>
        <w:spacing w:line="241" w:lineRule="auto"/>
      </w:pPr>
    </w:p>
    <w:p w14:paraId="0B872E0B">
      <w:pPr>
        <w:pStyle w:val="2"/>
        <w:spacing w:line="241" w:lineRule="auto"/>
      </w:pPr>
    </w:p>
    <w:p w14:paraId="183A4483">
      <w:pPr>
        <w:pStyle w:val="2"/>
        <w:spacing w:line="241" w:lineRule="auto"/>
      </w:pPr>
    </w:p>
    <w:p w14:paraId="18C98512">
      <w:pPr>
        <w:pStyle w:val="2"/>
        <w:spacing w:line="241" w:lineRule="auto"/>
      </w:pPr>
    </w:p>
    <w:p w14:paraId="03A9F8C2">
      <w:pPr>
        <w:pStyle w:val="2"/>
        <w:spacing w:line="241" w:lineRule="auto"/>
      </w:pPr>
    </w:p>
    <w:p w14:paraId="4AD0F773">
      <w:pPr>
        <w:pStyle w:val="2"/>
        <w:spacing w:line="241" w:lineRule="auto"/>
      </w:pPr>
    </w:p>
    <w:p w14:paraId="54590DAB">
      <w:pPr>
        <w:pStyle w:val="2"/>
        <w:spacing w:line="241" w:lineRule="auto"/>
      </w:pPr>
    </w:p>
    <w:p w14:paraId="28E85F52">
      <w:pPr>
        <w:pStyle w:val="2"/>
        <w:spacing w:line="241" w:lineRule="auto"/>
      </w:pPr>
    </w:p>
    <w:p w14:paraId="6FAE2AB8">
      <w:pPr>
        <w:pStyle w:val="2"/>
        <w:spacing w:line="241" w:lineRule="auto"/>
      </w:pPr>
    </w:p>
    <w:p w14:paraId="603A5DC0">
      <w:pPr>
        <w:pStyle w:val="2"/>
        <w:spacing w:line="242" w:lineRule="auto"/>
      </w:pPr>
    </w:p>
    <w:p w14:paraId="47D05E6E">
      <w:pPr>
        <w:pStyle w:val="2"/>
        <w:spacing w:line="242" w:lineRule="auto"/>
      </w:pPr>
    </w:p>
    <w:p w14:paraId="201BF10E">
      <w:pPr>
        <w:pStyle w:val="2"/>
        <w:spacing w:line="242" w:lineRule="auto"/>
      </w:pPr>
    </w:p>
    <w:p w14:paraId="44A73EBD">
      <w:pPr>
        <w:pStyle w:val="2"/>
        <w:spacing w:line="242" w:lineRule="auto"/>
      </w:pPr>
    </w:p>
    <w:p w14:paraId="29074180">
      <w:pPr>
        <w:pStyle w:val="2"/>
        <w:spacing w:line="242" w:lineRule="auto"/>
      </w:pPr>
    </w:p>
    <w:p w14:paraId="2E600F94">
      <w:pPr>
        <w:pStyle w:val="2"/>
        <w:spacing w:line="242" w:lineRule="auto"/>
      </w:pPr>
    </w:p>
    <w:p w14:paraId="5EF58E8A">
      <w:pPr>
        <w:spacing w:before="85" w:line="219" w:lineRule="auto"/>
        <w:ind w:left="338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9"/>
          <w:sz w:val="26"/>
          <w:szCs w:val="26"/>
        </w:rPr>
        <w:t>国家城市供水水质监测网太原监测站</w:t>
      </w:r>
    </w:p>
    <w:p w14:paraId="7C3167DC">
      <w:pPr>
        <w:spacing w:before="271" w:line="399" w:lineRule="auto"/>
        <w:ind w:left="3383" w:right="235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8"/>
          <w:sz w:val="26"/>
          <w:szCs w:val="26"/>
        </w:rPr>
        <w:t>地址：山西省太原市尖草坪区阳兴南街南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邮政编码：030009</w:t>
      </w:r>
    </w:p>
    <w:p w14:paraId="594472F8">
      <w:pPr>
        <w:spacing w:before="36" w:line="219" w:lineRule="auto"/>
        <w:ind w:left="338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15"/>
          <w:sz w:val="26"/>
          <w:szCs w:val="26"/>
        </w:rPr>
        <w:t>联系电话(传真):0351-3020213</w:t>
      </w:r>
    </w:p>
    <w:p w14:paraId="6A1AF773">
      <w:pPr>
        <w:pStyle w:val="2"/>
        <w:spacing w:line="265" w:lineRule="auto"/>
      </w:pPr>
    </w:p>
    <w:p w14:paraId="5987187E">
      <w:pPr>
        <w:pStyle w:val="2"/>
        <w:spacing w:line="265" w:lineRule="auto"/>
      </w:pPr>
    </w:p>
    <w:p w14:paraId="27A6C0DC">
      <w:pPr>
        <w:pStyle w:val="2"/>
        <w:spacing w:line="265" w:lineRule="auto"/>
      </w:pPr>
    </w:p>
    <w:p w14:paraId="2B7B87CA">
      <w:pPr>
        <w:pStyle w:val="2"/>
        <w:spacing w:line="266" w:lineRule="auto"/>
      </w:pPr>
    </w:p>
    <w:p w14:paraId="01C732FE">
      <w:pPr>
        <w:pStyle w:val="2"/>
        <w:spacing w:line="266" w:lineRule="auto"/>
      </w:pPr>
    </w:p>
    <w:p w14:paraId="30EBEA40">
      <w:pPr>
        <w:pStyle w:val="2"/>
        <w:spacing w:line="266" w:lineRule="auto"/>
      </w:pPr>
    </w:p>
    <w:p w14:paraId="4CE2EF5A">
      <w:pPr>
        <w:pStyle w:val="2"/>
        <w:spacing w:line="266" w:lineRule="auto"/>
      </w:pPr>
    </w:p>
    <w:p w14:paraId="203763C0">
      <w:pPr>
        <w:pStyle w:val="2"/>
        <w:spacing w:line="266" w:lineRule="auto"/>
      </w:pPr>
    </w:p>
    <w:p w14:paraId="15583580">
      <w:pPr>
        <w:pStyle w:val="2"/>
        <w:spacing w:line="266" w:lineRule="auto"/>
      </w:pPr>
    </w:p>
    <w:p w14:paraId="4021814B">
      <w:pPr>
        <w:spacing w:before="1" w:line="530" w:lineRule="exact"/>
        <w:ind w:firstLine="8869"/>
      </w:pPr>
      <w:bookmarkStart w:id="0" w:name="_GoBack"/>
      <w:bookmarkEnd w:id="0"/>
    </w:p>
    <w:sectPr>
      <w:pgSz w:w="11900" w:h="16840"/>
      <w:pgMar w:top="1431" w:right="220" w:bottom="189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BA7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4YjE0YjBkZjhjMTY4NmE2NGNhYjZlNzJlNTg4YzMifQ=="/>
  </w:docVars>
  <w:rsids>
    <w:rsidRoot w:val="00000000"/>
    <w:rsid w:val="69177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1658</Words>
  <Characters>3121</Characters>
  <TotalTime>1</TotalTime>
  <ScaleCrop>false</ScaleCrop>
  <LinksUpToDate>false</LinksUpToDate>
  <CharactersWithSpaces>3325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2024-10-09T09:21:00Z</dcterms:created>
  <dc:creator>Kingsoft-PDF</dc:creator>
  <cp:lastModifiedBy>@_@旭旭@_@</cp:lastModifiedBy>
  <dcterms:modified xsi:type="dcterms:W3CDTF">2024-10-09T01:51:55Z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2024-10-09T09:21:58Z</vt:filetime>
  </property>
  <property fmtid="{D5CDD505-2E9C-101B-9397-08002B2CF9AE}" pid="4" name="UsrData">
    <vt:lpwstr>6705dab2ce0fa0001fbac2e4wl</vt:lpwstr>
  </property>
  <property fmtid="{D5CDD505-2E9C-101B-9397-08002B2CF9AE}" pid="5" name="KSOProductBuildVer">
    <vt:lpwstr>2052-12.1.0.18276</vt:lpwstr>
  </property>
  <property fmtid="{D5CDD505-2E9C-101B-9397-08002B2CF9AE}" pid="6" name="ICV">
    <vt:lpwstr>D01645A0A0D24970A7E841B9BDF87A2B_12</vt:lpwstr>
  </property>
</Properties>
</file>